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829" w:rsidRPr="0004298C" w:rsidRDefault="003C7829" w:rsidP="003C7829">
      <w:pPr>
        <w:jc w:val="center"/>
        <w:rPr>
          <w:rFonts w:ascii="Arial" w:hAnsi="Arial" w:cs="Arial"/>
          <w:b/>
          <w:sz w:val="28"/>
          <w:szCs w:val="28"/>
          <w:lang w:val="mn-MN"/>
        </w:rPr>
      </w:pPr>
      <w:r w:rsidRPr="0004298C">
        <w:rPr>
          <w:rFonts w:ascii="Arial" w:hAnsi="Arial" w:cs="Arial"/>
          <w:b/>
          <w:sz w:val="28"/>
          <w:szCs w:val="28"/>
          <w:lang w:val="mn-MN"/>
        </w:rPr>
        <w:t>НИЙСЛЭЛИЙН ЕРӨНХИЙ ТӨЛӨВЛӨГӨӨНИЙ ГАЗАР</w:t>
      </w: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r>
        <w:rPr>
          <w:rFonts w:ascii="Arial" w:hAnsi="Arial" w:cs="Arial"/>
          <w:noProof/>
          <w:sz w:val="28"/>
          <w:szCs w:val="28"/>
        </w:rPr>
        <w:drawing>
          <wp:inline distT="0" distB="0" distL="0" distR="0" wp14:anchorId="21DE2DBF" wp14:editId="638DC8A2">
            <wp:extent cx="15240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jpg"/>
                    <pic:cNvPicPr/>
                  </pic:nvPicPr>
                  <pic:blipFill>
                    <a:blip r:embed="rId5">
                      <a:extLst>
                        <a:ext uri="{28A0092B-C50C-407E-A947-70E740481C1C}">
                          <a14:useLocalDpi xmlns:a14="http://schemas.microsoft.com/office/drawing/2010/main" val="0"/>
                        </a:ext>
                      </a:extLst>
                    </a:blip>
                    <a:stretch>
                      <a:fillRect/>
                    </a:stretch>
                  </pic:blipFill>
                  <pic:spPr>
                    <a:xfrm>
                      <a:off x="0" y="0"/>
                      <a:ext cx="1524655" cy="1524655"/>
                    </a:xfrm>
                    <a:prstGeom prst="rect">
                      <a:avLst/>
                    </a:prstGeom>
                  </pic:spPr>
                </pic:pic>
              </a:graphicData>
            </a:graphic>
          </wp:inline>
        </w:drawing>
      </w: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Pr="00C15F0D" w:rsidRDefault="003C7829" w:rsidP="003C7829">
      <w:pPr>
        <w:jc w:val="center"/>
        <w:rPr>
          <w:rFonts w:ascii="Arial" w:hAnsi="Arial" w:cs="Arial"/>
          <w:sz w:val="86"/>
          <w:szCs w:val="28"/>
          <w:lang w:val="mn-MN"/>
        </w:rPr>
      </w:pPr>
      <w:r w:rsidRPr="0004298C">
        <w:rPr>
          <w:rFonts w:ascii="Arial" w:hAnsi="Arial" w:cs="Arial"/>
          <w:noProof/>
          <w:sz w:val="50"/>
          <w:szCs w:val="28"/>
        </w:rPr>
        <w:drawing>
          <wp:anchor distT="0" distB="0" distL="114300" distR="114300" simplePos="0" relativeHeight="251659264" behindDoc="1" locked="0" layoutInCell="1" allowOverlap="1" wp14:anchorId="5156DD4C" wp14:editId="0C747C69">
            <wp:simplePos x="0" y="0"/>
            <wp:positionH relativeFrom="page">
              <wp:posOffset>0</wp:posOffset>
            </wp:positionH>
            <wp:positionV relativeFrom="paragraph">
              <wp:posOffset>853118</wp:posOffset>
            </wp:positionV>
            <wp:extent cx="7905379" cy="4073236"/>
            <wp:effectExtent l="0" t="0" r="63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B ET 2012 .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05379" cy="4073236"/>
                    </a:xfrm>
                    <a:prstGeom prst="rect">
                      <a:avLst/>
                    </a:prstGeom>
                  </pic:spPr>
                </pic:pic>
              </a:graphicData>
            </a:graphic>
            <wp14:sizeRelH relativeFrom="margin">
              <wp14:pctWidth>0</wp14:pctWidth>
            </wp14:sizeRelH>
            <wp14:sizeRelV relativeFrom="margin">
              <wp14:pctHeight>0</wp14:pctHeight>
            </wp14:sizeRelV>
          </wp:anchor>
        </w:drawing>
      </w:r>
      <w:r w:rsidRPr="0004298C">
        <w:rPr>
          <w:rFonts w:ascii="Arial" w:hAnsi="Arial" w:cs="Arial"/>
          <w:sz w:val="86"/>
          <w:szCs w:val="28"/>
          <w:lang w:val="mn-MN"/>
        </w:rPr>
        <w:t>ТҮҮХЧИЛСЭН ЛАВЛАХ</w:t>
      </w: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sz w:val="28"/>
          <w:szCs w:val="28"/>
          <w:lang w:val="mn-MN"/>
        </w:rPr>
      </w:pPr>
    </w:p>
    <w:p w:rsidR="003C7829" w:rsidRDefault="003C7829" w:rsidP="003C7829">
      <w:pPr>
        <w:jc w:val="center"/>
        <w:rPr>
          <w:rFonts w:ascii="Arial" w:hAnsi="Arial" w:cs="Arial"/>
          <w:b/>
          <w:sz w:val="28"/>
          <w:szCs w:val="28"/>
          <w:lang w:val="mn-MN"/>
        </w:rPr>
      </w:pPr>
    </w:p>
    <w:p w:rsidR="003C7829" w:rsidRDefault="003C7829" w:rsidP="003C7829">
      <w:pPr>
        <w:jc w:val="center"/>
        <w:rPr>
          <w:rFonts w:ascii="Arial" w:hAnsi="Arial" w:cs="Arial"/>
          <w:b/>
          <w:sz w:val="28"/>
          <w:szCs w:val="28"/>
          <w:lang w:val="mn-MN"/>
        </w:rPr>
      </w:pPr>
    </w:p>
    <w:p w:rsidR="003C7829" w:rsidRDefault="003C7829" w:rsidP="003C7829">
      <w:pPr>
        <w:jc w:val="center"/>
        <w:rPr>
          <w:rFonts w:ascii="Arial" w:hAnsi="Arial" w:cs="Arial"/>
          <w:b/>
          <w:sz w:val="28"/>
          <w:szCs w:val="28"/>
          <w:lang w:val="mn-MN"/>
        </w:rPr>
      </w:pPr>
    </w:p>
    <w:p w:rsidR="003C7829" w:rsidRDefault="003C7829" w:rsidP="003C7829">
      <w:pPr>
        <w:jc w:val="center"/>
        <w:rPr>
          <w:rFonts w:ascii="Arial" w:hAnsi="Arial" w:cs="Arial"/>
          <w:b/>
          <w:sz w:val="28"/>
          <w:szCs w:val="28"/>
          <w:lang w:val="mn-MN"/>
        </w:rPr>
      </w:pPr>
    </w:p>
    <w:p w:rsidR="003C7829" w:rsidRDefault="003C7829" w:rsidP="003C7829">
      <w:pPr>
        <w:jc w:val="center"/>
        <w:rPr>
          <w:rFonts w:ascii="Arial" w:hAnsi="Arial" w:cs="Arial"/>
          <w:b/>
          <w:sz w:val="28"/>
          <w:szCs w:val="28"/>
          <w:lang w:val="mn-MN"/>
        </w:rPr>
      </w:pPr>
    </w:p>
    <w:p w:rsidR="003C7829" w:rsidRDefault="003C7829" w:rsidP="003C7829">
      <w:pPr>
        <w:jc w:val="center"/>
        <w:rPr>
          <w:rFonts w:ascii="Arial" w:hAnsi="Arial" w:cs="Arial"/>
          <w:b/>
          <w:sz w:val="28"/>
          <w:szCs w:val="28"/>
          <w:lang w:val="mn-MN"/>
        </w:rPr>
      </w:pPr>
    </w:p>
    <w:p w:rsidR="003C7829" w:rsidRDefault="003C7829" w:rsidP="003C7829">
      <w:pPr>
        <w:jc w:val="center"/>
        <w:rPr>
          <w:rFonts w:ascii="Arial" w:hAnsi="Arial" w:cs="Arial"/>
          <w:b/>
          <w:sz w:val="28"/>
          <w:szCs w:val="28"/>
          <w:lang w:val="mn-MN"/>
        </w:rPr>
      </w:pPr>
    </w:p>
    <w:p w:rsidR="003C7829" w:rsidRDefault="003C7829" w:rsidP="003C7829">
      <w:pPr>
        <w:jc w:val="center"/>
        <w:rPr>
          <w:rFonts w:ascii="Arial" w:hAnsi="Arial" w:cs="Arial"/>
          <w:b/>
          <w:sz w:val="28"/>
          <w:szCs w:val="28"/>
          <w:lang w:val="mn-MN"/>
        </w:rPr>
      </w:pPr>
    </w:p>
    <w:p w:rsidR="003C7829" w:rsidRDefault="003C7829" w:rsidP="003C7829">
      <w:pPr>
        <w:jc w:val="center"/>
        <w:rPr>
          <w:rFonts w:ascii="Arial" w:hAnsi="Arial" w:cs="Arial"/>
          <w:b/>
          <w:sz w:val="28"/>
          <w:szCs w:val="28"/>
          <w:lang w:val="mn-MN"/>
        </w:rPr>
      </w:pPr>
    </w:p>
    <w:p w:rsidR="003C7829" w:rsidRPr="0004298C" w:rsidRDefault="003C7829" w:rsidP="003C7829">
      <w:pPr>
        <w:jc w:val="center"/>
        <w:rPr>
          <w:rFonts w:ascii="Arial" w:hAnsi="Arial" w:cs="Arial"/>
          <w:b/>
          <w:sz w:val="28"/>
          <w:szCs w:val="28"/>
          <w:lang w:val="mn-MN"/>
        </w:rPr>
      </w:pPr>
      <w:r w:rsidRPr="0004298C">
        <w:rPr>
          <w:rFonts w:ascii="Arial" w:hAnsi="Arial" w:cs="Arial"/>
          <w:b/>
          <w:sz w:val="28"/>
          <w:szCs w:val="28"/>
          <w:lang w:val="mn-MN"/>
        </w:rPr>
        <w:t>Улаанбаатар хот 201</w:t>
      </w:r>
      <w:r>
        <w:rPr>
          <w:rFonts w:ascii="Arial" w:hAnsi="Arial" w:cs="Arial"/>
          <w:b/>
          <w:sz w:val="28"/>
          <w:szCs w:val="28"/>
        </w:rPr>
        <w:t>5</w:t>
      </w:r>
      <w:bookmarkStart w:id="0" w:name="_GoBack"/>
      <w:bookmarkEnd w:id="0"/>
      <w:r w:rsidRPr="0004298C">
        <w:rPr>
          <w:rFonts w:ascii="Arial" w:hAnsi="Arial" w:cs="Arial"/>
          <w:b/>
          <w:sz w:val="28"/>
          <w:szCs w:val="28"/>
          <w:lang w:val="mn-MN"/>
        </w:rPr>
        <w:t xml:space="preserve"> он</w:t>
      </w:r>
    </w:p>
    <w:p w:rsidR="00DD6F2A" w:rsidRPr="003F7544" w:rsidRDefault="00DD6F2A" w:rsidP="003F7544">
      <w:pPr>
        <w:spacing w:line="276" w:lineRule="auto"/>
        <w:ind w:left="-180" w:firstLine="180"/>
        <w:jc w:val="center"/>
        <w:rPr>
          <w:rFonts w:ascii="Arial" w:hAnsi="Arial" w:cs="Arial"/>
          <w:color w:val="244061" w:themeColor="accent1" w:themeShade="80"/>
          <w:sz w:val="22"/>
          <w:szCs w:val="22"/>
        </w:rPr>
      </w:pPr>
      <w:r w:rsidRPr="003F7544">
        <w:rPr>
          <w:rFonts w:ascii="Arial" w:hAnsi="Arial" w:cs="Arial"/>
          <w:color w:val="244061" w:themeColor="accent1" w:themeShade="80"/>
          <w:sz w:val="22"/>
          <w:szCs w:val="22"/>
          <w:lang w:val="mn-MN"/>
        </w:rPr>
        <w:lastRenderedPageBreak/>
        <w:t>НИЙСЛЭЛИЙН ЕРӨНХИЙ ТӨЛӨВЛӨГӨӨНИЙ ГАЗРЫН</w:t>
      </w:r>
    </w:p>
    <w:p w:rsidR="00DD6F2A" w:rsidRPr="003F7544" w:rsidRDefault="00DD6F2A" w:rsidP="003F7544">
      <w:pPr>
        <w:spacing w:line="276" w:lineRule="auto"/>
        <w:ind w:left="-180" w:firstLine="180"/>
        <w:jc w:val="center"/>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201</w:t>
      </w:r>
      <w:r w:rsidR="00E14826" w:rsidRPr="003F7544">
        <w:rPr>
          <w:rFonts w:ascii="Arial" w:hAnsi="Arial" w:cs="Arial"/>
          <w:color w:val="244061" w:themeColor="accent1" w:themeShade="80"/>
          <w:sz w:val="22"/>
          <w:szCs w:val="22"/>
        </w:rPr>
        <w:t>5</w:t>
      </w:r>
      <w:r w:rsidRPr="003F7544">
        <w:rPr>
          <w:rFonts w:ascii="Arial" w:hAnsi="Arial" w:cs="Arial"/>
          <w:color w:val="244061" w:themeColor="accent1" w:themeShade="80"/>
          <w:sz w:val="22"/>
          <w:szCs w:val="22"/>
          <w:lang w:val="mn-MN"/>
        </w:rPr>
        <w:t xml:space="preserve"> ОНЫ ТҮҮХЧИЛСЭН ЛАВЛАХ</w:t>
      </w:r>
    </w:p>
    <w:p w:rsidR="00DD6F2A" w:rsidRPr="003F7544" w:rsidRDefault="00DD6F2A" w:rsidP="003F7544">
      <w:pPr>
        <w:spacing w:line="276" w:lineRule="auto"/>
        <w:ind w:left="-180" w:firstLine="180"/>
        <w:jc w:val="both"/>
        <w:rPr>
          <w:rFonts w:ascii="Arial" w:hAnsi="Arial" w:cs="Arial"/>
          <w:color w:val="244061" w:themeColor="accent1" w:themeShade="80"/>
          <w:sz w:val="22"/>
          <w:szCs w:val="22"/>
          <w:lang w:val="mn-MN"/>
        </w:rPr>
      </w:pPr>
    </w:p>
    <w:p w:rsidR="00DD6F2A" w:rsidRPr="003F7544" w:rsidRDefault="00DD6F2A" w:rsidP="003F7544">
      <w:pPr>
        <w:spacing w:line="276" w:lineRule="auto"/>
        <w:ind w:left="-18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rPr>
        <w:t>201</w:t>
      </w:r>
      <w:r w:rsidR="00E14826" w:rsidRPr="003F7544">
        <w:rPr>
          <w:rFonts w:ascii="Arial" w:hAnsi="Arial" w:cs="Arial"/>
          <w:color w:val="244061" w:themeColor="accent1" w:themeShade="80"/>
          <w:sz w:val="22"/>
          <w:szCs w:val="22"/>
        </w:rPr>
        <w:t>6</w:t>
      </w:r>
      <w:r w:rsidR="00E14826" w:rsidRPr="003F7544">
        <w:rPr>
          <w:rFonts w:ascii="Arial" w:hAnsi="Arial" w:cs="Arial"/>
          <w:color w:val="244061" w:themeColor="accent1" w:themeShade="80"/>
          <w:sz w:val="22"/>
          <w:szCs w:val="22"/>
          <w:lang w:val="mn-MN"/>
        </w:rPr>
        <w:t xml:space="preserve"> оны 02 сарын 01-</w:t>
      </w:r>
      <w:r w:rsidRPr="003F7544">
        <w:rPr>
          <w:rFonts w:ascii="Arial" w:hAnsi="Arial" w:cs="Arial"/>
          <w:color w:val="244061" w:themeColor="accent1" w:themeShade="80"/>
          <w:sz w:val="22"/>
          <w:szCs w:val="22"/>
          <w:lang w:val="mn-MN"/>
        </w:rPr>
        <w:t>н</w:t>
      </w:r>
      <w:r w:rsidR="00E14826" w:rsidRPr="003F7544">
        <w:rPr>
          <w:rFonts w:ascii="Arial" w:hAnsi="Arial" w:cs="Arial"/>
          <w:color w:val="244061" w:themeColor="accent1" w:themeShade="80"/>
          <w:sz w:val="22"/>
          <w:szCs w:val="22"/>
          <w:lang w:val="mn-MN"/>
        </w:rPr>
        <w:t>ий</w:t>
      </w:r>
      <w:r w:rsidRPr="003F7544">
        <w:rPr>
          <w:rFonts w:ascii="Arial" w:hAnsi="Arial" w:cs="Arial"/>
          <w:color w:val="244061" w:themeColor="accent1" w:themeShade="80"/>
          <w:sz w:val="22"/>
          <w:szCs w:val="22"/>
          <w:lang w:val="mn-MN"/>
        </w:rPr>
        <w:t xml:space="preserve"> өдөр</w:t>
      </w:r>
      <w:r w:rsidRPr="003F7544">
        <w:rPr>
          <w:rFonts w:ascii="Arial" w:hAnsi="Arial" w:cs="Arial"/>
          <w:color w:val="244061" w:themeColor="accent1" w:themeShade="80"/>
          <w:sz w:val="22"/>
          <w:szCs w:val="22"/>
          <w:lang w:val="mn-MN"/>
        </w:rPr>
        <w:tab/>
      </w:r>
      <w:r w:rsidRPr="003F7544">
        <w:rPr>
          <w:rFonts w:ascii="Arial" w:hAnsi="Arial" w:cs="Arial"/>
          <w:color w:val="244061" w:themeColor="accent1" w:themeShade="80"/>
          <w:sz w:val="22"/>
          <w:szCs w:val="22"/>
          <w:lang w:val="mn-MN"/>
        </w:rPr>
        <w:tab/>
      </w:r>
      <w:r w:rsidRPr="003F7544">
        <w:rPr>
          <w:rFonts w:ascii="Arial" w:hAnsi="Arial" w:cs="Arial"/>
          <w:color w:val="244061" w:themeColor="accent1" w:themeShade="80"/>
          <w:sz w:val="22"/>
          <w:szCs w:val="22"/>
          <w:lang w:val="mn-MN"/>
        </w:rPr>
        <w:tab/>
      </w:r>
      <w:r w:rsidRPr="003F7544">
        <w:rPr>
          <w:rFonts w:ascii="Arial" w:hAnsi="Arial" w:cs="Arial"/>
          <w:color w:val="244061" w:themeColor="accent1" w:themeShade="80"/>
          <w:sz w:val="22"/>
          <w:szCs w:val="22"/>
          <w:lang w:val="mn-MN"/>
        </w:rPr>
        <w:tab/>
      </w:r>
      <w:r w:rsidRPr="003F7544">
        <w:rPr>
          <w:rFonts w:ascii="Arial" w:hAnsi="Arial" w:cs="Arial"/>
          <w:color w:val="244061" w:themeColor="accent1" w:themeShade="80"/>
          <w:sz w:val="22"/>
          <w:szCs w:val="22"/>
          <w:lang w:val="mn-MN"/>
        </w:rPr>
        <w:tab/>
      </w:r>
      <w:r w:rsidRPr="003F7544">
        <w:rPr>
          <w:rFonts w:ascii="Arial" w:hAnsi="Arial" w:cs="Arial"/>
          <w:color w:val="244061" w:themeColor="accent1" w:themeShade="80"/>
          <w:sz w:val="22"/>
          <w:szCs w:val="22"/>
          <w:lang w:val="mn-MN"/>
        </w:rPr>
        <w:tab/>
        <w:t xml:space="preserve">               Улаанбаатар хот</w:t>
      </w:r>
    </w:p>
    <w:p w:rsidR="006A7A6D" w:rsidRPr="003F7544" w:rsidRDefault="006A7A6D" w:rsidP="003F7544">
      <w:pPr>
        <w:spacing w:beforeAutospacing="1" w:after="100" w:afterAutospacing="1" w:line="276" w:lineRule="auto"/>
        <w:ind w:firstLine="720"/>
        <w:jc w:val="both"/>
        <w:outlineLvl w:val="1"/>
        <w:rPr>
          <w:rFonts w:ascii="Arial" w:hAnsi="Arial" w:cs="Arial"/>
          <w:b/>
          <w:bCs/>
          <w:color w:val="244061" w:themeColor="accent1" w:themeShade="80"/>
          <w:sz w:val="22"/>
          <w:szCs w:val="22"/>
          <w:lang w:val="mn-MN"/>
        </w:rPr>
      </w:pPr>
      <w:r w:rsidRPr="003F7544">
        <w:rPr>
          <w:rFonts w:ascii="Arial" w:hAnsi="Arial" w:cs="Arial"/>
          <w:b/>
          <w:bCs/>
          <w:color w:val="244061" w:themeColor="accent1" w:themeShade="80"/>
          <w:sz w:val="22"/>
          <w:szCs w:val="22"/>
          <w:lang w:val="mn-MN"/>
        </w:rPr>
        <w:t xml:space="preserve">Бүтэц, зохион байгуулалт: </w:t>
      </w:r>
    </w:p>
    <w:p w:rsidR="00DD28E7" w:rsidRPr="003F7544" w:rsidRDefault="00DD7220" w:rsidP="003F7544">
      <w:pPr>
        <w:spacing w:line="276" w:lineRule="auto"/>
        <w:ind w:firstLine="72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 xml:space="preserve">Нийслэлийн Ерөнхий төлөвлөгөөний газар нь Улаанбаатар хотын хөгжлийн Ерөнхий төлөвлөгөөг чанд мөрдүүлэх, хот төлөвлөлт, хот байгуулалтын төрийн бодлогыг нийслэлд хэрэгжүүлэх ажлыг чиглүүлэн зохион байгуулах, хяналт тавих, хот байгуулалтын мэдээллээр иргэдэд үйлчлэх чиг үүрэгтэйгээр </w:t>
      </w:r>
      <w:r w:rsidR="00C028F6">
        <w:rPr>
          <w:rFonts w:ascii="Arial" w:hAnsi="Arial" w:cs="Arial"/>
          <w:color w:val="244061" w:themeColor="accent1" w:themeShade="80"/>
          <w:sz w:val="22"/>
          <w:szCs w:val="22"/>
          <w:lang w:val="mn-MN"/>
        </w:rPr>
        <w:t xml:space="preserve">үйл ажиллагаагаа явуулж </w:t>
      </w:r>
      <w:r w:rsidR="006A7A6D" w:rsidRPr="003F7544">
        <w:rPr>
          <w:rFonts w:ascii="Arial" w:hAnsi="Arial" w:cs="Arial"/>
          <w:color w:val="244061" w:themeColor="accent1" w:themeShade="80"/>
          <w:sz w:val="22"/>
          <w:szCs w:val="22"/>
          <w:lang w:val="mn-MN"/>
        </w:rPr>
        <w:t xml:space="preserve">байна. </w:t>
      </w:r>
    </w:p>
    <w:p w:rsidR="00E3623C" w:rsidRPr="003F7544" w:rsidRDefault="00086B6E" w:rsidP="003F7544">
      <w:pPr>
        <w:spacing w:line="276" w:lineRule="auto"/>
        <w:ind w:firstLine="72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 xml:space="preserve">Нийслэлийн Засаг даргын Б/42 дугаар захирамжаар </w:t>
      </w:r>
      <w:r w:rsidR="00AC384C" w:rsidRPr="003F7544">
        <w:rPr>
          <w:rFonts w:ascii="Arial" w:hAnsi="Arial" w:cs="Arial"/>
          <w:color w:val="244061" w:themeColor="accent1" w:themeShade="80"/>
          <w:sz w:val="22"/>
          <w:szCs w:val="22"/>
          <w:lang w:val="mn-MN"/>
        </w:rPr>
        <w:t xml:space="preserve">Оюуны Одбаяр нь </w:t>
      </w:r>
      <w:r w:rsidR="00E3623C" w:rsidRPr="003F7544">
        <w:rPr>
          <w:rFonts w:ascii="Arial" w:hAnsi="Arial" w:cs="Arial"/>
          <w:color w:val="244061" w:themeColor="accent1" w:themeShade="80"/>
          <w:sz w:val="22"/>
          <w:szCs w:val="22"/>
          <w:lang w:val="mn-MN"/>
        </w:rPr>
        <w:t>2015 оны 05 сарын 01-ний өдрөөс</w:t>
      </w:r>
      <w:r w:rsidR="00E3623C" w:rsidRPr="003F7544">
        <w:rPr>
          <w:rFonts w:ascii="Arial" w:hAnsi="Arial" w:cs="Arial"/>
          <w:color w:val="244061" w:themeColor="accent1" w:themeShade="80"/>
          <w:sz w:val="22"/>
          <w:szCs w:val="22"/>
        </w:rPr>
        <w:t xml:space="preserve"> </w:t>
      </w:r>
      <w:r w:rsidR="006A7A6D" w:rsidRPr="003F7544">
        <w:rPr>
          <w:rFonts w:ascii="Arial" w:hAnsi="Arial" w:cs="Arial"/>
          <w:color w:val="244061" w:themeColor="accent1" w:themeShade="80"/>
          <w:sz w:val="22"/>
          <w:szCs w:val="22"/>
        </w:rPr>
        <w:t xml:space="preserve">Улаанбаатар хотын </w:t>
      </w:r>
      <w:r w:rsidR="00C03FF8">
        <w:rPr>
          <w:rFonts w:ascii="Arial" w:hAnsi="Arial" w:cs="Arial"/>
          <w:color w:val="244061" w:themeColor="accent1" w:themeShade="80"/>
          <w:sz w:val="22"/>
          <w:szCs w:val="22"/>
        </w:rPr>
        <w:t>Е</w:t>
      </w:r>
      <w:r w:rsidR="006A7A6D" w:rsidRPr="003F7544">
        <w:rPr>
          <w:rFonts w:ascii="Arial" w:hAnsi="Arial" w:cs="Arial"/>
          <w:color w:val="244061" w:themeColor="accent1" w:themeShade="80"/>
          <w:sz w:val="22"/>
          <w:szCs w:val="22"/>
        </w:rPr>
        <w:t>рөнхий архитектор бөгөөд Газрын дарг</w:t>
      </w:r>
      <w:r w:rsidR="004745FF" w:rsidRPr="003F7544">
        <w:rPr>
          <w:rFonts w:ascii="Arial" w:hAnsi="Arial" w:cs="Arial"/>
          <w:color w:val="244061" w:themeColor="accent1" w:themeShade="80"/>
          <w:sz w:val="22"/>
          <w:szCs w:val="22"/>
          <w:lang w:val="mn-MN"/>
        </w:rPr>
        <w:t xml:space="preserve">ын түр орлон гүйцэтгэгчээр, </w:t>
      </w:r>
      <w:r w:rsidRPr="003F7544">
        <w:rPr>
          <w:rFonts w:ascii="Arial" w:hAnsi="Arial" w:cs="Arial"/>
          <w:color w:val="244061" w:themeColor="accent1" w:themeShade="80"/>
          <w:sz w:val="22"/>
          <w:szCs w:val="22"/>
          <w:lang w:val="mn-MN"/>
        </w:rPr>
        <w:t xml:space="preserve">Б/49 дүгээр захирамжаар </w:t>
      </w:r>
      <w:r w:rsidR="00E3623C" w:rsidRPr="003F7544">
        <w:rPr>
          <w:rFonts w:ascii="Arial" w:hAnsi="Arial" w:cs="Arial"/>
          <w:color w:val="244061" w:themeColor="accent1" w:themeShade="80"/>
          <w:sz w:val="22"/>
          <w:szCs w:val="22"/>
          <w:lang w:val="mn-MN"/>
        </w:rPr>
        <w:t>06 сарын 05-ны өдрөөс</w:t>
      </w:r>
      <w:r w:rsidR="00E3623C" w:rsidRPr="003F7544">
        <w:rPr>
          <w:rFonts w:ascii="Arial" w:hAnsi="Arial" w:cs="Arial"/>
          <w:color w:val="244061" w:themeColor="accent1" w:themeShade="80"/>
          <w:sz w:val="22"/>
          <w:szCs w:val="22"/>
        </w:rPr>
        <w:t xml:space="preserve"> </w:t>
      </w:r>
      <w:r w:rsidR="004745FF" w:rsidRPr="003F7544">
        <w:rPr>
          <w:rFonts w:ascii="Arial" w:hAnsi="Arial" w:cs="Arial"/>
          <w:color w:val="244061" w:themeColor="accent1" w:themeShade="80"/>
          <w:sz w:val="22"/>
          <w:szCs w:val="22"/>
        </w:rPr>
        <w:t>Улаанбаатар хотын ерөнхий архитектор бөгөөд Газрын дарг</w:t>
      </w:r>
      <w:r w:rsidR="004745FF" w:rsidRPr="003F7544">
        <w:rPr>
          <w:rFonts w:ascii="Arial" w:hAnsi="Arial" w:cs="Arial"/>
          <w:color w:val="244061" w:themeColor="accent1" w:themeShade="80"/>
          <w:sz w:val="22"/>
          <w:szCs w:val="22"/>
          <w:lang w:val="mn-MN"/>
        </w:rPr>
        <w:t xml:space="preserve">аар </w:t>
      </w:r>
      <w:r w:rsidR="006A7A6D" w:rsidRPr="003F7544">
        <w:rPr>
          <w:rFonts w:ascii="Arial" w:hAnsi="Arial" w:cs="Arial"/>
          <w:color w:val="244061" w:themeColor="accent1" w:themeShade="80"/>
          <w:sz w:val="22"/>
          <w:szCs w:val="22"/>
          <w:lang w:val="mn-MN"/>
        </w:rPr>
        <w:t>томилогдон ажилла</w:t>
      </w:r>
      <w:r w:rsidR="00E3623C" w:rsidRPr="003F7544">
        <w:rPr>
          <w:rFonts w:ascii="Arial" w:hAnsi="Arial" w:cs="Arial"/>
          <w:color w:val="244061" w:themeColor="accent1" w:themeShade="80"/>
          <w:sz w:val="22"/>
          <w:szCs w:val="22"/>
          <w:lang w:val="mn-MN"/>
        </w:rPr>
        <w:t xml:space="preserve">в. </w:t>
      </w:r>
    </w:p>
    <w:p w:rsidR="006A7A6D" w:rsidRDefault="006A7A6D" w:rsidP="003F7544">
      <w:pPr>
        <w:spacing w:line="276" w:lineRule="auto"/>
        <w:ind w:firstLine="72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 xml:space="preserve">Газрын </w:t>
      </w:r>
      <w:r w:rsidRPr="003F7544">
        <w:rPr>
          <w:rFonts w:ascii="Arial" w:hAnsi="Arial" w:cs="Arial"/>
          <w:color w:val="244061" w:themeColor="accent1" w:themeShade="80"/>
          <w:sz w:val="22"/>
          <w:szCs w:val="22"/>
        </w:rPr>
        <w:t>орлогч даргаар Э</w:t>
      </w:r>
      <w:r w:rsidRPr="003F7544">
        <w:rPr>
          <w:rFonts w:ascii="Arial" w:hAnsi="Arial" w:cs="Arial"/>
          <w:color w:val="244061" w:themeColor="accent1" w:themeShade="80"/>
          <w:sz w:val="22"/>
          <w:szCs w:val="22"/>
          <w:lang w:val="mn-MN"/>
        </w:rPr>
        <w:t>.</w:t>
      </w:r>
      <w:r w:rsidRPr="003F7544">
        <w:rPr>
          <w:rFonts w:ascii="Arial" w:hAnsi="Arial" w:cs="Arial"/>
          <w:color w:val="244061" w:themeColor="accent1" w:themeShade="80"/>
          <w:sz w:val="22"/>
          <w:szCs w:val="22"/>
        </w:rPr>
        <w:t>Анар</w:t>
      </w:r>
      <w:r w:rsidRPr="003F7544">
        <w:rPr>
          <w:rFonts w:ascii="Arial" w:hAnsi="Arial" w:cs="Arial"/>
          <w:color w:val="244061" w:themeColor="accent1" w:themeShade="80"/>
          <w:sz w:val="22"/>
          <w:szCs w:val="22"/>
          <w:lang w:val="mn-MN"/>
        </w:rPr>
        <w:t>, Ш.Уртнасан, Захиргаа сан</w:t>
      </w:r>
      <w:r w:rsidRPr="003F7544">
        <w:rPr>
          <w:rFonts w:ascii="Arial" w:hAnsi="Arial" w:cs="Arial"/>
          <w:color w:val="244061" w:themeColor="accent1" w:themeShade="80"/>
          <w:sz w:val="22"/>
          <w:szCs w:val="22"/>
        </w:rPr>
        <w:t>х</w:t>
      </w:r>
      <w:r w:rsidRPr="003F7544">
        <w:rPr>
          <w:rFonts w:ascii="Arial" w:hAnsi="Arial" w:cs="Arial"/>
          <w:color w:val="244061" w:themeColor="accent1" w:themeShade="80"/>
          <w:sz w:val="22"/>
          <w:szCs w:val="22"/>
          <w:lang w:val="mn-MN"/>
        </w:rPr>
        <w:t>үүгийн х</w:t>
      </w:r>
      <w:r w:rsidRPr="003F7544">
        <w:rPr>
          <w:rFonts w:ascii="Arial" w:hAnsi="Arial" w:cs="Arial"/>
          <w:color w:val="244061" w:themeColor="accent1" w:themeShade="80"/>
          <w:sz w:val="22"/>
          <w:szCs w:val="22"/>
        </w:rPr>
        <w:t>элтсийн даргаар Т</w:t>
      </w:r>
      <w:r w:rsidRPr="003F7544">
        <w:rPr>
          <w:rFonts w:ascii="Arial" w:hAnsi="Arial" w:cs="Arial"/>
          <w:color w:val="244061" w:themeColor="accent1" w:themeShade="80"/>
          <w:sz w:val="22"/>
          <w:szCs w:val="22"/>
          <w:lang w:val="mn-MN"/>
        </w:rPr>
        <w:t>.</w:t>
      </w:r>
      <w:r w:rsidRPr="003F7544">
        <w:rPr>
          <w:rFonts w:ascii="Arial" w:hAnsi="Arial" w:cs="Arial"/>
          <w:color w:val="244061" w:themeColor="accent1" w:themeShade="80"/>
          <w:sz w:val="22"/>
          <w:szCs w:val="22"/>
        </w:rPr>
        <w:t xml:space="preserve">Буянжаргал, </w:t>
      </w:r>
      <w:r w:rsidRPr="003F7544">
        <w:rPr>
          <w:rFonts w:ascii="Arial" w:hAnsi="Arial" w:cs="Arial"/>
          <w:color w:val="244061" w:themeColor="accent1" w:themeShade="80"/>
          <w:sz w:val="22"/>
          <w:szCs w:val="22"/>
          <w:lang w:val="mn-MN"/>
        </w:rPr>
        <w:t>Барилга, хот байгуулалтын хэлтсийн даргаар Т.Ганзориг</w:t>
      </w:r>
      <w:r w:rsidRPr="003F7544">
        <w:rPr>
          <w:rFonts w:ascii="Arial" w:hAnsi="Arial" w:cs="Arial"/>
          <w:color w:val="244061" w:themeColor="accent1" w:themeShade="80"/>
          <w:sz w:val="22"/>
          <w:szCs w:val="22"/>
        </w:rPr>
        <w:t xml:space="preserve">, </w:t>
      </w:r>
      <w:r w:rsidRPr="003F7544">
        <w:rPr>
          <w:rFonts w:ascii="Arial" w:hAnsi="Arial" w:cs="Arial"/>
          <w:color w:val="244061" w:themeColor="accent1" w:themeShade="80"/>
          <w:sz w:val="22"/>
          <w:szCs w:val="22"/>
          <w:lang w:val="mn-MN"/>
        </w:rPr>
        <w:t xml:space="preserve">Хот байгуулалт, газрын кадастр, мэдээллийн хэлтсийн </w:t>
      </w:r>
      <w:r w:rsidRPr="003F7544">
        <w:rPr>
          <w:rFonts w:ascii="Arial" w:hAnsi="Arial" w:cs="Arial"/>
          <w:color w:val="244061" w:themeColor="accent1" w:themeShade="80"/>
          <w:sz w:val="22"/>
          <w:szCs w:val="22"/>
        </w:rPr>
        <w:t>даргаар С</w:t>
      </w:r>
      <w:r w:rsidRPr="003F7544">
        <w:rPr>
          <w:rFonts w:ascii="Arial" w:hAnsi="Arial" w:cs="Arial"/>
          <w:color w:val="244061" w:themeColor="accent1" w:themeShade="80"/>
          <w:sz w:val="22"/>
          <w:szCs w:val="22"/>
          <w:lang w:val="mn-MN"/>
        </w:rPr>
        <w:t>.</w:t>
      </w:r>
      <w:r w:rsidRPr="003F7544">
        <w:rPr>
          <w:rFonts w:ascii="Arial" w:hAnsi="Arial" w:cs="Arial"/>
          <w:color w:val="244061" w:themeColor="accent1" w:themeShade="80"/>
          <w:sz w:val="22"/>
          <w:szCs w:val="22"/>
        </w:rPr>
        <w:t xml:space="preserve">Төмөрдулам, </w:t>
      </w:r>
      <w:r w:rsidRPr="003F7544">
        <w:rPr>
          <w:rFonts w:ascii="Arial" w:hAnsi="Arial" w:cs="Arial"/>
          <w:color w:val="244061" w:themeColor="accent1" w:themeShade="80"/>
          <w:sz w:val="22"/>
          <w:szCs w:val="22"/>
          <w:lang w:val="mn-MN"/>
        </w:rPr>
        <w:t xml:space="preserve">Төлөвлөлт судалгааны </w:t>
      </w:r>
      <w:r w:rsidRPr="003F7544">
        <w:rPr>
          <w:rFonts w:ascii="Arial" w:hAnsi="Arial" w:cs="Arial"/>
          <w:color w:val="244061" w:themeColor="accent1" w:themeShade="80"/>
          <w:sz w:val="22"/>
          <w:szCs w:val="22"/>
        </w:rPr>
        <w:t xml:space="preserve">хэлтсийн даргаар </w:t>
      </w:r>
      <w:r w:rsidRPr="003F7544">
        <w:rPr>
          <w:rFonts w:ascii="Arial" w:hAnsi="Arial" w:cs="Arial"/>
          <w:color w:val="244061" w:themeColor="accent1" w:themeShade="80"/>
          <w:sz w:val="22"/>
          <w:szCs w:val="22"/>
          <w:lang w:val="mn-MN"/>
        </w:rPr>
        <w:t>С.Даланжаргал</w:t>
      </w:r>
      <w:r w:rsidRPr="003F7544">
        <w:rPr>
          <w:rFonts w:ascii="Arial" w:hAnsi="Arial" w:cs="Arial"/>
          <w:color w:val="244061" w:themeColor="accent1" w:themeShade="80"/>
          <w:sz w:val="22"/>
          <w:szCs w:val="22"/>
        </w:rPr>
        <w:t xml:space="preserve">, </w:t>
      </w:r>
      <w:r w:rsidRPr="003F7544">
        <w:rPr>
          <w:rFonts w:ascii="Arial" w:hAnsi="Arial" w:cs="Arial"/>
          <w:color w:val="244061" w:themeColor="accent1" w:themeShade="80"/>
          <w:sz w:val="22"/>
          <w:szCs w:val="22"/>
          <w:lang w:val="mn-MN"/>
        </w:rPr>
        <w:t xml:space="preserve">Барилгын чанар, аюулгүй байдлын </w:t>
      </w:r>
      <w:r w:rsidRPr="003F7544">
        <w:rPr>
          <w:rFonts w:ascii="Arial" w:hAnsi="Arial" w:cs="Arial"/>
          <w:color w:val="244061" w:themeColor="accent1" w:themeShade="80"/>
          <w:sz w:val="22"/>
          <w:szCs w:val="22"/>
        </w:rPr>
        <w:t>хэлтсийн даргаар</w:t>
      </w:r>
      <w:r w:rsidRPr="003F7544">
        <w:rPr>
          <w:rFonts w:ascii="Arial" w:hAnsi="Arial" w:cs="Arial"/>
          <w:color w:val="244061" w:themeColor="accent1" w:themeShade="80"/>
          <w:sz w:val="22"/>
          <w:szCs w:val="22"/>
          <w:lang w:val="mn-MN"/>
        </w:rPr>
        <w:t xml:space="preserve"> Г.Энхтуяа,  Дэд бүтцийн хэлтсийн даргаар Б.Цэрэнбалжид, Хот байгуулалт, дэд бүтцийн хяналтын албаны даргаар Т.Эрдэнэтуяа, Газрын эзэмшил, ашиглалт, бүртгэлийн хэлтсийн даргаар А.Амарсанаа, Дахин төлөвлөлтийн хэлтсийн даргаар М.Нямбаяр,  Архитектур, дизайны хэлтсийн даргаар Д.Энхцогт, Хуулийн хэлтсийн даргаар Э.Давааням </w:t>
      </w:r>
      <w:r w:rsidRPr="003F7544">
        <w:rPr>
          <w:rFonts w:ascii="Arial" w:hAnsi="Arial" w:cs="Arial"/>
          <w:color w:val="244061" w:themeColor="accent1" w:themeShade="80"/>
          <w:sz w:val="22"/>
          <w:szCs w:val="22"/>
        </w:rPr>
        <w:t xml:space="preserve">нар </w:t>
      </w:r>
      <w:r w:rsidRPr="003F7544">
        <w:rPr>
          <w:rFonts w:ascii="Arial" w:hAnsi="Arial" w:cs="Arial"/>
          <w:color w:val="244061" w:themeColor="accent1" w:themeShade="80"/>
          <w:sz w:val="22"/>
          <w:szCs w:val="22"/>
          <w:lang w:val="mn-MN"/>
        </w:rPr>
        <w:t>ажилла</w:t>
      </w:r>
      <w:r w:rsidR="00E3623C" w:rsidRPr="003F7544">
        <w:rPr>
          <w:rFonts w:ascii="Arial" w:hAnsi="Arial" w:cs="Arial"/>
          <w:color w:val="244061" w:themeColor="accent1" w:themeShade="80"/>
          <w:sz w:val="22"/>
          <w:szCs w:val="22"/>
          <w:lang w:val="mn-MN"/>
        </w:rPr>
        <w:t>ж, н</w:t>
      </w:r>
      <w:r w:rsidR="00994787" w:rsidRPr="003F7544">
        <w:rPr>
          <w:rFonts w:ascii="Arial" w:hAnsi="Arial" w:cs="Arial"/>
          <w:color w:val="244061" w:themeColor="accent1" w:themeShade="80"/>
          <w:sz w:val="22"/>
          <w:szCs w:val="22"/>
          <w:lang w:val="mn-MN"/>
        </w:rPr>
        <w:t>ийт</w:t>
      </w:r>
      <w:r w:rsidRPr="003F7544">
        <w:rPr>
          <w:rFonts w:ascii="Arial" w:hAnsi="Arial" w:cs="Arial"/>
          <w:color w:val="244061" w:themeColor="accent1" w:themeShade="80"/>
          <w:sz w:val="22"/>
          <w:szCs w:val="22"/>
          <w:lang w:val="mn-MN"/>
        </w:rPr>
        <w:t xml:space="preserve"> 10 хэлтэс, 1 алба, 137 </w:t>
      </w:r>
      <w:r w:rsidRPr="003F7544">
        <w:rPr>
          <w:rFonts w:ascii="Arial" w:hAnsi="Arial" w:cs="Arial"/>
          <w:color w:val="244061" w:themeColor="accent1" w:themeShade="80"/>
          <w:sz w:val="22"/>
          <w:szCs w:val="22"/>
        </w:rPr>
        <w:t xml:space="preserve">ажилтны орон тоотойгоор </w:t>
      </w:r>
      <w:r w:rsidR="00CF5FA4" w:rsidRPr="003F7544">
        <w:rPr>
          <w:rFonts w:ascii="Arial" w:hAnsi="Arial" w:cs="Arial"/>
          <w:color w:val="244061" w:themeColor="accent1" w:themeShade="80"/>
          <w:sz w:val="22"/>
          <w:szCs w:val="22"/>
          <w:lang w:val="mn-MN"/>
        </w:rPr>
        <w:t xml:space="preserve">үйл ажиллагаагаа явуулав. </w:t>
      </w:r>
    </w:p>
    <w:p w:rsidR="00F97D64" w:rsidRPr="003F7544" w:rsidRDefault="00F97D64" w:rsidP="003F7544">
      <w:pPr>
        <w:spacing w:line="276" w:lineRule="auto"/>
        <w:ind w:firstLine="720"/>
        <w:jc w:val="both"/>
        <w:rPr>
          <w:rFonts w:ascii="Arial" w:hAnsi="Arial" w:cs="Arial"/>
          <w:color w:val="244061" w:themeColor="accent1" w:themeShade="80"/>
          <w:sz w:val="22"/>
          <w:szCs w:val="22"/>
          <w:lang w:val="mn-MN"/>
        </w:rPr>
      </w:pPr>
    </w:p>
    <w:p w:rsidR="003A25C9" w:rsidRPr="003F7544" w:rsidRDefault="003A25C9" w:rsidP="003F7544">
      <w:pPr>
        <w:spacing w:line="276" w:lineRule="auto"/>
        <w:ind w:firstLine="72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Төрийн албаны зөвлөлийн 2012 оны 134 дүгээр тогтоолын дагуу газрын батлагдсан орон тоонд нийт 129 албан хаагчтай Үр дүнгийн болон Хөдөлмөрийн гэрээ байгуулав. Үүнээс 95 албан хаагчтай Үр дүнгийн гэрээ, 12 албан хаагчтай Хөдөлмөрийн гэрээ, 22 албан хаагчтай Хөдөлмөрийн түр гэрээ байгуулав. Газрын хэмжээнд 104 албан хаагч гэрээгээ дүгнүүлж, 21 албан хаагч задгай тайлан бичиж, нийт 125 албан хаагч ажлаа тайлагнав.</w:t>
      </w:r>
    </w:p>
    <w:p w:rsidR="003A25C9" w:rsidRPr="003F7544" w:rsidRDefault="003A25C9" w:rsidP="003F7544">
      <w:pPr>
        <w:spacing w:line="276" w:lineRule="auto"/>
        <w:jc w:val="both"/>
        <w:rPr>
          <w:rFonts w:ascii="Arial" w:hAnsi="Arial" w:cs="Arial"/>
          <w:color w:val="244061" w:themeColor="accent1" w:themeShade="80"/>
          <w:sz w:val="22"/>
          <w:szCs w:val="22"/>
          <w:lang w:val="mn-MN"/>
        </w:rPr>
      </w:pPr>
    </w:p>
    <w:tbl>
      <w:tblPr>
        <w:tblStyle w:val="GridTable4-Accent21"/>
        <w:tblW w:w="4503" w:type="pct"/>
        <w:tblInd w:w="534" w:type="dxa"/>
        <w:tblLayout w:type="fixed"/>
        <w:tblLook w:val="04A0" w:firstRow="1" w:lastRow="0" w:firstColumn="1" w:lastColumn="0" w:noHBand="0" w:noVBand="1"/>
      </w:tblPr>
      <w:tblGrid>
        <w:gridCol w:w="4978"/>
        <w:gridCol w:w="2217"/>
        <w:gridCol w:w="2078"/>
      </w:tblGrid>
      <w:tr w:rsidR="003F7544" w:rsidRPr="003F7544" w:rsidTr="00FB0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3A25C9" w:rsidRPr="003F7544" w:rsidRDefault="003A25C9" w:rsidP="00BA0649">
            <w:pPr>
              <w:spacing w:line="276" w:lineRule="auto"/>
              <w:jc w:val="center"/>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Үзүүлэлт</w:t>
            </w:r>
          </w:p>
        </w:tc>
        <w:tc>
          <w:tcPr>
            <w:tcW w:w="2269" w:type="dxa"/>
          </w:tcPr>
          <w:p w:rsidR="003A25C9" w:rsidRPr="003F7544" w:rsidRDefault="003A25C9" w:rsidP="00B84430">
            <w:pPr>
              <w:pStyle w:val="TableText-Center"/>
              <w:spacing w:before="0" w:after="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244061" w:themeColor="accent1" w:themeShade="80"/>
                <w:sz w:val="22"/>
                <w:szCs w:val="22"/>
                <w:lang w:val="mn-MN"/>
              </w:rPr>
            </w:pPr>
            <w:r w:rsidRPr="003F7544">
              <w:rPr>
                <w:rFonts w:ascii="Arial" w:hAnsi="Arial" w:cs="Arial"/>
                <w:b w:val="0"/>
                <w:color w:val="244061" w:themeColor="accent1" w:themeShade="80"/>
                <w:sz w:val="22"/>
                <w:szCs w:val="22"/>
                <w:lang w:val="mn-MN"/>
              </w:rPr>
              <w:t>2014 оны жилийн эцэс</w:t>
            </w:r>
          </w:p>
        </w:tc>
        <w:tc>
          <w:tcPr>
            <w:tcW w:w="2126" w:type="dxa"/>
          </w:tcPr>
          <w:p w:rsidR="003A25C9" w:rsidRPr="003F7544" w:rsidRDefault="003A25C9" w:rsidP="00B84430">
            <w:pPr>
              <w:pStyle w:val="TableText-Center"/>
              <w:spacing w:before="0" w:after="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244061" w:themeColor="accent1" w:themeShade="80"/>
                <w:sz w:val="22"/>
                <w:szCs w:val="22"/>
                <w:lang w:val="mn-MN"/>
              </w:rPr>
            </w:pPr>
            <w:r w:rsidRPr="003F7544">
              <w:rPr>
                <w:rFonts w:ascii="Arial" w:hAnsi="Arial" w:cs="Arial"/>
                <w:b w:val="0"/>
                <w:color w:val="244061" w:themeColor="accent1" w:themeShade="80"/>
                <w:sz w:val="22"/>
                <w:szCs w:val="22"/>
                <w:lang w:val="mn-MN"/>
              </w:rPr>
              <w:t>2015 оны жилийн эцэс</w:t>
            </w:r>
          </w:p>
        </w:tc>
      </w:tr>
      <w:tr w:rsidR="003F7544" w:rsidRPr="003F7544" w:rsidTr="0045556B">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103" w:type="dxa"/>
          </w:tcPr>
          <w:p w:rsidR="003A25C9" w:rsidRPr="003F7544" w:rsidRDefault="003A25C9" w:rsidP="003F7544">
            <w:pPr>
              <w:pStyle w:val="TableRowHeading"/>
              <w:spacing w:after="0" w:line="276" w:lineRule="auto"/>
              <w:rPr>
                <w:rFonts w:ascii="Arial" w:hAnsi="Arial" w:cs="Arial"/>
                <w:b w:val="0"/>
                <w:color w:val="244061" w:themeColor="accent1" w:themeShade="80"/>
                <w:sz w:val="22"/>
                <w:szCs w:val="22"/>
              </w:rPr>
            </w:pPr>
            <w:r w:rsidRPr="003F7544">
              <w:rPr>
                <w:rFonts w:ascii="Arial" w:hAnsi="Arial" w:cs="Arial"/>
                <w:b w:val="0"/>
                <w:caps w:val="0"/>
                <w:color w:val="244061" w:themeColor="accent1" w:themeShade="80"/>
                <w:sz w:val="22"/>
                <w:szCs w:val="22"/>
                <w:lang w:val="mn-MN"/>
              </w:rPr>
              <w:t>Ажилтны тоо</w:t>
            </w:r>
          </w:p>
        </w:tc>
        <w:tc>
          <w:tcPr>
            <w:tcW w:w="2269" w:type="dxa"/>
            <w:vAlign w:val="center"/>
          </w:tcPr>
          <w:p w:rsidR="003A25C9" w:rsidRPr="003F7544" w:rsidRDefault="003A25C9" w:rsidP="001D78F9">
            <w:pPr>
              <w:pStyle w:val="TableText-Center"/>
              <w:spacing w:before="0"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rPr>
              <w:t>1</w:t>
            </w:r>
            <w:r w:rsidRPr="003F7544">
              <w:rPr>
                <w:rFonts w:ascii="Arial" w:hAnsi="Arial" w:cs="Arial"/>
                <w:color w:val="244061" w:themeColor="accent1" w:themeShade="80"/>
                <w:sz w:val="22"/>
                <w:szCs w:val="22"/>
                <w:lang w:val="mn-MN"/>
              </w:rPr>
              <w:t>32</w:t>
            </w:r>
          </w:p>
        </w:tc>
        <w:tc>
          <w:tcPr>
            <w:tcW w:w="2126" w:type="dxa"/>
            <w:vAlign w:val="center"/>
          </w:tcPr>
          <w:p w:rsidR="003A25C9" w:rsidRPr="003F7544" w:rsidRDefault="003A25C9" w:rsidP="001D78F9">
            <w:pPr>
              <w:pStyle w:val="TableText-Center"/>
              <w:spacing w:before="0"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125</w:t>
            </w:r>
          </w:p>
        </w:tc>
      </w:tr>
      <w:tr w:rsidR="003F7544" w:rsidRPr="003F7544" w:rsidTr="0045556B">
        <w:trPr>
          <w:trHeight w:val="350"/>
        </w:trPr>
        <w:tc>
          <w:tcPr>
            <w:cnfStyle w:val="001000000000" w:firstRow="0" w:lastRow="0" w:firstColumn="1" w:lastColumn="0" w:oddVBand="0" w:evenVBand="0" w:oddHBand="0" w:evenHBand="0" w:firstRowFirstColumn="0" w:firstRowLastColumn="0" w:lastRowFirstColumn="0" w:lastRowLastColumn="0"/>
            <w:tcW w:w="5103" w:type="dxa"/>
          </w:tcPr>
          <w:p w:rsidR="003A25C9" w:rsidRPr="003F7544" w:rsidRDefault="003A25C9" w:rsidP="003F7544">
            <w:pPr>
              <w:pStyle w:val="TableRowHeading"/>
              <w:spacing w:after="0" w:line="276" w:lineRule="auto"/>
              <w:rPr>
                <w:rFonts w:ascii="Arial" w:hAnsi="Arial" w:cs="Arial"/>
                <w:b w:val="0"/>
                <w:color w:val="244061" w:themeColor="accent1" w:themeShade="80"/>
                <w:sz w:val="22"/>
                <w:szCs w:val="22"/>
              </w:rPr>
            </w:pPr>
            <w:r w:rsidRPr="003F7544">
              <w:rPr>
                <w:rFonts w:ascii="Arial" w:hAnsi="Arial" w:cs="Arial"/>
                <w:b w:val="0"/>
                <w:caps w:val="0"/>
                <w:color w:val="244061" w:themeColor="accent1" w:themeShade="80"/>
                <w:sz w:val="22"/>
                <w:szCs w:val="22"/>
                <w:lang w:val="mn-MN"/>
              </w:rPr>
              <w:t>Дээд мэргэжилтэй ажилтны эзлэх хувь</w:t>
            </w:r>
          </w:p>
        </w:tc>
        <w:tc>
          <w:tcPr>
            <w:tcW w:w="2269" w:type="dxa"/>
            <w:vAlign w:val="center"/>
          </w:tcPr>
          <w:p w:rsidR="003A25C9" w:rsidRPr="003F7544" w:rsidRDefault="003A25C9" w:rsidP="001D78F9">
            <w:pPr>
              <w:pStyle w:val="TableText-Center"/>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2"/>
                <w:szCs w:val="22"/>
              </w:rPr>
            </w:pPr>
            <w:r w:rsidRPr="003F7544">
              <w:rPr>
                <w:rFonts w:ascii="Arial" w:hAnsi="Arial" w:cs="Arial"/>
                <w:color w:val="244061" w:themeColor="accent1" w:themeShade="80"/>
                <w:sz w:val="22"/>
                <w:szCs w:val="22"/>
              </w:rPr>
              <w:t>99.2 %</w:t>
            </w:r>
          </w:p>
        </w:tc>
        <w:tc>
          <w:tcPr>
            <w:tcW w:w="2126" w:type="dxa"/>
            <w:vAlign w:val="center"/>
          </w:tcPr>
          <w:p w:rsidR="003A25C9" w:rsidRPr="003F7544" w:rsidRDefault="003A25C9" w:rsidP="001D78F9">
            <w:pPr>
              <w:pStyle w:val="TableText-Center"/>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2"/>
                <w:szCs w:val="22"/>
              </w:rPr>
            </w:pPr>
            <w:r w:rsidRPr="003F7544">
              <w:rPr>
                <w:rFonts w:ascii="Arial" w:hAnsi="Arial" w:cs="Arial"/>
                <w:color w:val="244061" w:themeColor="accent1" w:themeShade="80"/>
                <w:sz w:val="22"/>
                <w:szCs w:val="22"/>
              </w:rPr>
              <w:t>99.2 %</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3A25C9" w:rsidRPr="003F7544" w:rsidRDefault="003A25C9" w:rsidP="003F7544">
            <w:pPr>
              <w:pStyle w:val="TableRowHeading"/>
              <w:spacing w:after="0" w:line="276" w:lineRule="auto"/>
              <w:rPr>
                <w:rFonts w:ascii="Arial" w:hAnsi="Arial" w:cs="Arial"/>
                <w:b w:val="0"/>
                <w:color w:val="244061" w:themeColor="accent1" w:themeShade="80"/>
                <w:sz w:val="22"/>
                <w:szCs w:val="22"/>
              </w:rPr>
            </w:pPr>
            <w:r w:rsidRPr="003F7544">
              <w:rPr>
                <w:rFonts w:ascii="Arial" w:hAnsi="Arial" w:cs="Arial"/>
                <w:b w:val="0"/>
                <w:caps w:val="0"/>
                <w:color w:val="244061" w:themeColor="accent1" w:themeShade="80"/>
                <w:sz w:val="22"/>
                <w:szCs w:val="22"/>
                <w:lang w:val="mn-MN"/>
              </w:rPr>
              <w:t>Барилга, архитектур, дизайн, инженерийн мэргэжилтний эзлэх хувь</w:t>
            </w:r>
          </w:p>
        </w:tc>
        <w:tc>
          <w:tcPr>
            <w:tcW w:w="2269" w:type="dxa"/>
            <w:vAlign w:val="center"/>
          </w:tcPr>
          <w:p w:rsidR="003A25C9" w:rsidRPr="003F7544" w:rsidRDefault="003A25C9" w:rsidP="001D78F9">
            <w:pPr>
              <w:pStyle w:val="TableText-Center"/>
              <w:spacing w:before="0"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2"/>
                <w:szCs w:val="22"/>
              </w:rPr>
            </w:pPr>
            <w:r w:rsidRPr="003F7544">
              <w:rPr>
                <w:rFonts w:ascii="Arial" w:hAnsi="Arial" w:cs="Arial"/>
                <w:color w:val="244061" w:themeColor="accent1" w:themeShade="80"/>
                <w:sz w:val="22"/>
                <w:szCs w:val="22"/>
              </w:rPr>
              <w:t>82.2%</w:t>
            </w:r>
          </w:p>
        </w:tc>
        <w:tc>
          <w:tcPr>
            <w:tcW w:w="2126" w:type="dxa"/>
            <w:vAlign w:val="center"/>
          </w:tcPr>
          <w:p w:rsidR="003A25C9" w:rsidRPr="003F7544" w:rsidRDefault="003A25C9" w:rsidP="001D78F9">
            <w:pPr>
              <w:pStyle w:val="TableText-Center"/>
              <w:spacing w:before="0"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88.1%</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103" w:type="dxa"/>
          </w:tcPr>
          <w:p w:rsidR="003A25C9" w:rsidRPr="003F7544" w:rsidRDefault="003A25C9" w:rsidP="003F7544">
            <w:pPr>
              <w:pStyle w:val="TableRowHeading"/>
              <w:spacing w:after="0" w:line="276" w:lineRule="auto"/>
              <w:rPr>
                <w:rFonts w:ascii="Arial" w:hAnsi="Arial" w:cs="Arial"/>
                <w:b w:val="0"/>
                <w:color w:val="244061" w:themeColor="accent1" w:themeShade="80"/>
                <w:sz w:val="22"/>
                <w:szCs w:val="22"/>
              </w:rPr>
            </w:pPr>
            <w:r w:rsidRPr="003F7544">
              <w:rPr>
                <w:rFonts w:ascii="Arial" w:hAnsi="Arial" w:cs="Arial"/>
                <w:b w:val="0"/>
                <w:caps w:val="0"/>
                <w:color w:val="244061" w:themeColor="accent1" w:themeShade="80"/>
                <w:sz w:val="22"/>
                <w:szCs w:val="22"/>
                <w:lang w:val="mn-MN"/>
              </w:rPr>
              <w:t>5-аас дээш жил ажилласан ажилтны эзлэх хувь</w:t>
            </w:r>
          </w:p>
        </w:tc>
        <w:tc>
          <w:tcPr>
            <w:tcW w:w="2269" w:type="dxa"/>
            <w:vAlign w:val="center"/>
          </w:tcPr>
          <w:p w:rsidR="003A25C9" w:rsidRPr="003F7544" w:rsidRDefault="003A25C9" w:rsidP="001D78F9">
            <w:pPr>
              <w:pStyle w:val="TableText-Center"/>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rPr>
              <w:t>67.8%</w:t>
            </w:r>
          </w:p>
        </w:tc>
        <w:tc>
          <w:tcPr>
            <w:tcW w:w="2126" w:type="dxa"/>
            <w:vAlign w:val="center"/>
          </w:tcPr>
          <w:p w:rsidR="003A25C9" w:rsidRPr="003F7544" w:rsidRDefault="003A25C9" w:rsidP="001D78F9">
            <w:pPr>
              <w:pStyle w:val="TableText-Center"/>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67,9%</w:t>
            </w:r>
          </w:p>
        </w:tc>
      </w:tr>
      <w:tr w:rsidR="003F7544" w:rsidRPr="003F7544" w:rsidTr="001D78F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103" w:type="dxa"/>
          </w:tcPr>
          <w:p w:rsidR="003A25C9" w:rsidRPr="003F7544" w:rsidRDefault="003A25C9" w:rsidP="003F7544">
            <w:pPr>
              <w:pStyle w:val="TableRowHeading"/>
              <w:spacing w:after="0" w:line="276" w:lineRule="auto"/>
              <w:rPr>
                <w:rFonts w:ascii="Arial" w:hAnsi="Arial" w:cs="Arial"/>
                <w:b w:val="0"/>
                <w:color w:val="244061" w:themeColor="accent1" w:themeShade="80"/>
                <w:sz w:val="22"/>
                <w:szCs w:val="22"/>
              </w:rPr>
            </w:pPr>
            <w:r w:rsidRPr="003F7544">
              <w:rPr>
                <w:rFonts w:ascii="Arial" w:hAnsi="Arial" w:cs="Arial"/>
                <w:b w:val="0"/>
                <w:caps w:val="0"/>
                <w:color w:val="244061" w:themeColor="accent1" w:themeShade="80"/>
                <w:sz w:val="22"/>
                <w:szCs w:val="22"/>
                <w:lang w:val="mn-MN"/>
              </w:rPr>
              <w:t>Жендерийн харьцаа</w:t>
            </w:r>
          </w:p>
        </w:tc>
        <w:tc>
          <w:tcPr>
            <w:tcW w:w="2269" w:type="dxa"/>
            <w:vAlign w:val="center"/>
          </w:tcPr>
          <w:p w:rsidR="003A25C9" w:rsidRPr="003F7544" w:rsidRDefault="003A25C9" w:rsidP="001D78F9">
            <w:pPr>
              <w:pStyle w:val="TableText-Center"/>
              <w:spacing w:before="0"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rPr>
              <w:t>1 : 0.</w:t>
            </w:r>
            <w:r w:rsidRPr="003F7544">
              <w:rPr>
                <w:rFonts w:ascii="Arial" w:hAnsi="Arial" w:cs="Arial"/>
                <w:color w:val="244061" w:themeColor="accent1" w:themeShade="80"/>
                <w:sz w:val="22"/>
                <w:szCs w:val="22"/>
                <w:lang w:val="mn-MN"/>
              </w:rPr>
              <w:t>9</w:t>
            </w:r>
          </w:p>
        </w:tc>
        <w:tc>
          <w:tcPr>
            <w:tcW w:w="2126" w:type="dxa"/>
            <w:vAlign w:val="center"/>
          </w:tcPr>
          <w:p w:rsidR="003A25C9" w:rsidRPr="003F7544" w:rsidRDefault="003A25C9" w:rsidP="001D78F9">
            <w:pPr>
              <w:pStyle w:val="TableText-Center"/>
              <w:spacing w:before="0"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2"/>
                <w:szCs w:val="22"/>
              </w:rPr>
            </w:pPr>
            <w:r w:rsidRPr="003F7544">
              <w:rPr>
                <w:rFonts w:ascii="Arial" w:hAnsi="Arial" w:cs="Arial"/>
                <w:color w:val="244061" w:themeColor="accent1" w:themeShade="80"/>
                <w:sz w:val="22"/>
                <w:szCs w:val="22"/>
              </w:rPr>
              <w:t>1 : 0.</w:t>
            </w:r>
            <w:r w:rsidRPr="003F7544">
              <w:rPr>
                <w:rFonts w:ascii="Arial" w:hAnsi="Arial" w:cs="Arial"/>
                <w:color w:val="244061" w:themeColor="accent1" w:themeShade="80"/>
                <w:sz w:val="22"/>
                <w:szCs w:val="22"/>
                <w:lang w:val="mn-MN"/>
              </w:rPr>
              <w:t>9</w:t>
            </w:r>
          </w:p>
        </w:tc>
      </w:tr>
      <w:tr w:rsidR="003F7544" w:rsidRPr="003F7544" w:rsidTr="001D78F9">
        <w:trPr>
          <w:trHeight w:val="440"/>
        </w:trPr>
        <w:tc>
          <w:tcPr>
            <w:cnfStyle w:val="001000000000" w:firstRow="0" w:lastRow="0" w:firstColumn="1" w:lastColumn="0" w:oddVBand="0" w:evenVBand="0" w:oddHBand="0" w:evenHBand="0" w:firstRowFirstColumn="0" w:firstRowLastColumn="0" w:lastRowFirstColumn="0" w:lastRowLastColumn="0"/>
            <w:tcW w:w="5103" w:type="dxa"/>
          </w:tcPr>
          <w:p w:rsidR="003A25C9" w:rsidRPr="003F7544" w:rsidRDefault="003A25C9" w:rsidP="003F7544">
            <w:pPr>
              <w:pStyle w:val="TableRowHeading"/>
              <w:spacing w:after="0" w:line="276" w:lineRule="auto"/>
              <w:rPr>
                <w:rFonts w:ascii="Arial" w:hAnsi="Arial" w:cs="Arial"/>
                <w:b w:val="0"/>
                <w:caps w:val="0"/>
                <w:color w:val="244061" w:themeColor="accent1" w:themeShade="80"/>
                <w:sz w:val="22"/>
                <w:szCs w:val="22"/>
                <w:lang w:val="mn-MN"/>
              </w:rPr>
            </w:pPr>
            <w:r w:rsidRPr="003F7544">
              <w:rPr>
                <w:rFonts w:ascii="Arial" w:hAnsi="Arial" w:cs="Arial"/>
                <w:b w:val="0"/>
                <w:caps w:val="0"/>
                <w:color w:val="244061" w:themeColor="accent1" w:themeShade="80"/>
                <w:sz w:val="22"/>
                <w:szCs w:val="22"/>
                <w:lang w:val="mn-MN"/>
              </w:rPr>
              <w:t>Гадаад, дотоод сургалт</w:t>
            </w:r>
          </w:p>
        </w:tc>
        <w:tc>
          <w:tcPr>
            <w:tcW w:w="2269" w:type="dxa"/>
            <w:vAlign w:val="center"/>
          </w:tcPr>
          <w:p w:rsidR="003A25C9" w:rsidRPr="003F7544" w:rsidRDefault="003A25C9" w:rsidP="001D78F9">
            <w:pPr>
              <w:pStyle w:val="TableText-Center"/>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48</w:t>
            </w:r>
          </w:p>
        </w:tc>
        <w:tc>
          <w:tcPr>
            <w:tcW w:w="2126" w:type="dxa"/>
            <w:vAlign w:val="center"/>
          </w:tcPr>
          <w:p w:rsidR="003A25C9" w:rsidRPr="003F7544" w:rsidRDefault="003A25C9" w:rsidP="001D78F9">
            <w:pPr>
              <w:pStyle w:val="TableText-Center"/>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76</w:t>
            </w:r>
          </w:p>
        </w:tc>
      </w:tr>
      <w:tr w:rsidR="003F7544" w:rsidRPr="003F7544" w:rsidTr="001D78F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103" w:type="dxa"/>
          </w:tcPr>
          <w:p w:rsidR="003A25C9" w:rsidRPr="003F7544" w:rsidRDefault="003A25C9" w:rsidP="003F7544">
            <w:pPr>
              <w:pStyle w:val="TableRowHeading"/>
              <w:spacing w:after="0" w:line="276" w:lineRule="auto"/>
              <w:rPr>
                <w:rFonts w:ascii="Arial" w:hAnsi="Arial" w:cs="Arial"/>
                <w:b w:val="0"/>
                <w:color w:val="244061" w:themeColor="accent1" w:themeShade="80"/>
                <w:sz w:val="22"/>
                <w:szCs w:val="22"/>
              </w:rPr>
            </w:pPr>
            <w:r w:rsidRPr="003F7544">
              <w:rPr>
                <w:rFonts w:ascii="Arial" w:hAnsi="Arial" w:cs="Arial"/>
                <w:b w:val="0"/>
                <w:caps w:val="0"/>
                <w:color w:val="244061" w:themeColor="accent1" w:themeShade="80"/>
                <w:sz w:val="22"/>
                <w:szCs w:val="22"/>
                <w:lang w:val="mn-MN"/>
              </w:rPr>
              <w:t>ХБА-ны тоо</w:t>
            </w:r>
          </w:p>
        </w:tc>
        <w:tc>
          <w:tcPr>
            <w:tcW w:w="2269" w:type="dxa"/>
            <w:vAlign w:val="center"/>
          </w:tcPr>
          <w:p w:rsidR="003A25C9" w:rsidRPr="003F7544" w:rsidRDefault="003A25C9" w:rsidP="001D78F9">
            <w:pPr>
              <w:pStyle w:val="TableText-Center"/>
              <w:spacing w:before="0"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2"/>
                <w:szCs w:val="22"/>
              </w:rPr>
            </w:pPr>
            <w:r w:rsidRPr="003F7544">
              <w:rPr>
                <w:rFonts w:ascii="Arial" w:hAnsi="Arial" w:cs="Arial"/>
                <w:color w:val="244061" w:themeColor="accent1" w:themeShade="80"/>
                <w:sz w:val="22"/>
                <w:szCs w:val="22"/>
              </w:rPr>
              <w:t>2</w:t>
            </w:r>
          </w:p>
        </w:tc>
        <w:tc>
          <w:tcPr>
            <w:tcW w:w="2126" w:type="dxa"/>
            <w:vAlign w:val="center"/>
          </w:tcPr>
          <w:p w:rsidR="003A25C9" w:rsidRPr="003F7544" w:rsidRDefault="003A25C9" w:rsidP="001D78F9">
            <w:pPr>
              <w:pStyle w:val="TableText-Center"/>
              <w:spacing w:before="0"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2</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103" w:type="dxa"/>
          </w:tcPr>
          <w:p w:rsidR="003A25C9" w:rsidRPr="003F7544" w:rsidRDefault="003A25C9" w:rsidP="003F7544">
            <w:pPr>
              <w:pStyle w:val="TableRowHeading"/>
              <w:spacing w:after="0" w:line="276" w:lineRule="auto"/>
              <w:rPr>
                <w:rFonts w:ascii="Arial" w:hAnsi="Arial" w:cs="Arial"/>
                <w:b w:val="0"/>
                <w:color w:val="244061" w:themeColor="accent1" w:themeShade="80"/>
                <w:sz w:val="22"/>
                <w:szCs w:val="22"/>
              </w:rPr>
            </w:pPr>
            <w:r w:rsidRPr="003F7544">
              <w:rPr>
                <w:rFonts w:ascii="Arial" w:hAnsi="Arial" w:cs="Arial"/>
                <w:b w:val="0"/>
                <w:caps w:val="0"/>
                <w:color w:val="244061" w:themeColor="accent1" w:themeShade="80"/>
                <w:sz w:val="22"/>
                <w:szCs w:val="22"/>
                <w:lang w:val="mn-MN"/>
              </w:rPr>
              <w:t>Тайлант хугацаанд мэргэжлийн сургалтанд хамрагдсан ажилтны тоо</w:t>
            </w:r>
          </w:p>
        </w:tc>
        <w:tc>
          <w:tcPr>
            <w:tcW w:w="2269" w:type="dxa"/>
            <w:vAlign w:val="center"/>
          </w:tcPr>
          <w:p w:rsidR="003A25C9" w:rsidRPr="003F7544" w:rsidRDefault="003A25C9" w:rsidP="001D78F9">
            <w:pPr>
              <w:pStyle w:val="TableText-Center"/>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24</w:t>
            </w:r>
          </w:p>
        </w:tc>
        <w:tc>
          <w:tcPr>
            <w:tcW w:w="2126" w:type="dxa"/>
            <w:vAlign w:val="center"/>
          </w:tcPr>
          <w:p w:rsidR="003A25C9" w:rsidRPr="003F7544" w:rsidRDefault="003A25C9" w:rsidP="001D78F9">
            <w:pPr>
              <w:pStyle w:val="TableText-Center"/>
              <w:spacing w:before="0"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2"/>
                <w:szCs w:val="22"/>
              </w:rPr>
            </w:pPr>
            <w:r w:rsidRPr="003F7544">
              <w:rPr>
                <w:rFonts w:ascii="Arial" w:hAnsi="Arial" w:cs="Arial"/>
                <w:color w:val="244061" w:themeColor="accent1" w:themeShade="80"/>
                <w:sz w:val="22"/>
                <w:szCs w:val="22"/>
                <w:lang w:val="mn-MN"/>
              </w:rPr>
              <w:t>2</w:t>
            </w:r>
            <w:r w:rsidRPr="003F7544">
              <w:rPr>
                <w:rFonts w:ascii="Arial" w:hAnsi="Arial" w:cs="Arial"/>
                <w:color w:val="244061" w:themeColor="accent1" w:themeShade="80"/>
                <w:sz w:val="22"/>
                <w:szCs w:val="22"/>
              </w:rPr>
              <w:t>5</w:t>
            </w:r>
          </w:p>
        </w:tc>
      </w:tr>
    </w:tbl>
    <w:p w:rsidR="003A25C9" w:rsidRPr="003F7544" w:rsidRDefault="003A25C9" w:rsidP="003F7544">
      <w:pPr>
        <w:spacing w:line="276" w:lineRule="auto"/>
        <w:jc w:val="both"/>
        <w:rPr>
          <w:rFonts w:ascii="Arial" w:hAnsi="Arial" w:cs="Arial"/>
          <w:color w:val="244061" w:themeColor="accent1" w:themeShade="80"/>
          <w:sz w:val="22"/>
          <w:szCs w:val="22"/>
          <w:lang w:val="mn-MN"/>
        </w:rPr>
      </w:pPr>
    </w:p>
    <w:p w:rsidR="006A337C" w:rsidRDefault="006A337C" w:rsidP="003F7544">
      <w:pPr>
        <w:spacing w:line="276" w:lineRule="auto"/>
        <w:ind w:firstLine="720"/>
        <w:jc w:val="both"/>
        <w:rPr>
          <w:rFonts w:ascii="Arial" w:hAnsi="Arial" w:cs="Arial"/>
          <w:b/>
          <w:color w:val="244061" w:themeColor="accent1" w:themeShade="80"/>
          <w:sz w:val="22"/>
          <w:szCs w:val="22"/>
          <w:lang w:val="mn-MN"/>
        </w:rPr>
      </w:pPr>
      <w:r w:rsidRPr="003F7544">
        <w:rPr>
          <w:rFonts w:ascii="Arial" w:hAnsi="Arial" w:cs="Arial"/>
          <w:b/>
          <w:color w:val="244061" w:themeColor="accent1" w:themeShade="80"/>
          <w:sz w:val="22"/>
          <w:szCs w:val="22"/>
          <w:lang w:val="mn-MN"/>
        </w:rPr>
        <w:t>Үндсэн үйл ажиллагааны чиглэлээр хийж хэрэгжүүлсэн ажил:</w:t>
      </w:r>
      <w:r w:rsidR="00EB17D2" w:rsidRPr="003F7544">
        <w:rPr>
          <w:rFonts w:ascii="Arial" w:hAnsi="Arial" w:cs="Arial"/>
          <w:b/>
          <w:color w:val="244061" w:themeColor="accent1" w:themeShade="80"/>
          <w:sz w:val="22"/>
          <w:szCs w:val="22"/>
          <w:lang w:val="mn-MN"/>
        </w:rPr>
        <w:t xml:space="preserve">  </w:t>
      </w:r>
    </w:p>
    <w:p w:rsidR="001D78F9" w:rsidRDefault="001D78F9" w:rsidP="003F7544">
      <w:pPr>
        <w:spacing w:line="276" w:lineRule="auto"/>
        <w:ind w:firstLine="720"/>
        <w:jc w:val="both"/>
        <w:rPr>
          <w:rFonts w:ascii="Arial" w:hAnsi="Arial" w:cs="Arial"/>
          <w:b/>
          <w:color w:val="244061" w:themeColor="accent1" w:themeShade="80"/>
          <w:sz w:val="22"/>
          <w:szCs w:val="22"/>
          <w:lang w:val="mn-MN"/>
        </w:rPr>
      </w:pPr>
    </w:p>
    <w:p w:rsidR="0038501B" w:rsidRPr="003F7544" w:rsidRDefault="0038501B" w:rsidP="003F7544">
      <w:pPr>
        <w:spacing w:line="276" w:lineRule="auto"/>
        <w:ind w:firstLine="720"/>
        <w:jc w:val="both"/>
        <w:rPr>
          <w:rFonts w:ascii="Arial" w:hAnsi="Arial" w:cs="Arial"/>
          <w:color w:val="244061" w:themeColor="accent1" w:themeShade="80"/>
          <w:sz w:val="22"/>
          <w:szCs w:val="22"/>
          <w:shd w:val="clear" w:color="auto" w:fill="FFFFFF"/>
          <w:lang w:val="mn-MN"/>
        </w:rPr>
      </w:pPr>
      <w:r w:rsidRPr="003F7544">
        <w:rPr>
          <w:rFonts w:ascii="Arial" w:hAnsi="Arial" w:cs="Arial"/>
          <w:color w:val="244061" w:themeColor="accent1" w:themeShade="80"/>
          <w:sz w:val="22"/>
          <w:szCs w:val="22"/>
          <w:lang w:val="mn-MN"/>
        </w:rPr>
        <w:lastRenderedPageBreak/>
        <w:t xml:space="preserve">Монгол улсын “Хот, суурины газрыг дахин хөгжүүлэх тухай” хууль Улсын Их Хурлаар </w:t>
      </w:r>
      <w:r w:rsidRPr="00DC7243">
        <w:rPr>
          <w:rStyle w:val="Emphasis"/>
          <w:rFonts w:ascii="Arial" w:hAnsi="Arial" w:cs="Arial"/>
          <w:i w:val="0"/>
          <w:color w:val="244061" w:themeColor="accent1" w:themeShade="80"/>
          <w:sz w:val="22"/>
          <w:szCs w:val="22"/>
        </w:rPr>
        <w:t>батлагдав.</w:t>
      </w:r>
      <w:r w:rsidR="009205EF">
        <w:rPr>
          <w:rStyle w:val="Emphasis"/>
          <w:rFonts w:ascii="Arial" w:hAnsi="Arial" w:cs="Arial"/>
          <w:i w:val="0"/>
          <w:color w:val="244061" w:themeColor="accent1" w:themeShade="80"/>
          <w:sz w:val="22"/>
          <w:szCs w:val="22"/>
          <w:lang w:val="mn-MN"/>
        </w:rPr>
        <w:t xml:space="preserve"> </w:t>
      </w:r>
      <w:r w:rsidRPr="00DC7243">
        <w:rPr>
          <w:rStyle w:val="Emphasis"/>
          <w:rFonts w:ascii="Arial" w:hAnsi="Arial" w:cs="Arial"/>
          <w:i w:val="0"/>
          <w:color w:val="244061" w:themeColor="accent1" w:themeShade="80"/>
          <w:sz w:val="22"/>
          <w:szCs w:val="22"/>
        </w:rPr>
        <w:t>“Улаанбаатар</w:t>
      </w:r>
      <w:r w:rsidRPr="003F7544">
        <w:rPr>
          <w:rFonts w:ascii="Arial" w:hAnsi="Arial" w:cs="Arial"/>
          <w:color w:val="244061" w:themeColor="accent1" w:themeShade="80"/>
          <w:sz w:val="22"/>
          <w:szCs w:val="22"/>
          <w:shd w:val="clear" w:color="auto" w:fill="FFFFFF"/>
          <w:lang w:val="mn-MN"/>
        </w:rPr>
        <w:t xml:space="preserve"> хотын нутаг дэвсгэрийн хот байгуулалтын бүсчлэлийн тухай хууль”-ийн анхны төсөлтэй танилцаж, холбогдох санал хүргүүлэв.</w:t>
      </w:r>
    </w:p>
    <w:p w:rsidR="0038501B" w:rsidRPr="009205EF" w:rsidRDefault="0038501B" w:rsidP="003F7544">
      <w:pPr>
        <w:spacing w:line="276" w:lineRule="auto"/>
        <w:ind w:firstLine="720"/>
        <w:jc w:val="both"/>
        <w:rPr>
          <w:rStyle w:val="Emphasis"/>
          <w:rFonts w:ascii="Arial" w:hAnsi="Arial" w:cs="Arial"/>
          <w:i w:val="0"/>
          <w:color w:val="244061" w:themeColor="accent1" w:themeShade="80"/>
          <w:sz w:val="22"/>
          <w:szCs w:val="22"/>
          <w:lang w:val="mn-MN"/>
        </w:rPr>
      </w:pPr>
      <w:r w:rsidRPr="003F7544">
        <w:rPr>
          <w:rFonts w:ascii="Arial" w:hAnsi="Arial" w:cs="Arial"/>
          <w:color w:val="244061" w:themeColor="accent1" w:themeShade="80"/>
          <w:sz w:val="22"/>
          <w:szCs w:val="22"/>
        </w:rPr>
        <w:t>Улаанбаатар хотын Ерөнхий архитекторын 2014 оны ажлын тайланг Нийслэлийн Засаг дарга</w:t>
      </w:r>
      <w:r w:rsidR="007F50E8">
        <w:rPr>
          <w:rFonts w:ascii="Arial" w:hAnsi="Arial" w:cs="Arial"/>
          <w:color w:val="244061" w:themeColor="accent1" w:themeShade="80"/>
          <w:sz w:val="22"/>
          <w:szCs w:val="22"/>
          <w:lang w:val="mn-MN"/>
        </w:rPr>
        <w:t xml:space="preserve">, </w:t>
      </w:r>
      <w:r w:rsidRPr="003F7544">
        <w:rPr>
          <w:rFonts w:ascii="Arial" w:hAnsi="Arial" w:cs="Arial"/>
          <w:color w:val="244061" w:themeColor="accent1" w:themeShade="80"/>
          <w:sz w:val="22"/>
          <w:szCs w:val="22"/>
        </w:rPr>
        <w:t>Барилга, хот</w:t>
      </w:r>
      <w:r w:rsidR="007F50E8">
        <w:rPr>
          <w:rFonts w:ascii="Arial" w:hAnsi="Arial" w:cs="Arial"/>
          <w:color w:val="244061" w:themeColor="accent1" w:themeShade="80"/>
          <w:sz w:val="22"/>
          <w:szCs w:val="22"/>
          <w:lang w:val="mn-MN"/>
        </w:rPr>
        <w:t xml:space="preserve"> </w:t>
      </w:r>
      <w:r w:rsidRPr="003F7544">
        <w:rPr>
          <w:rFonts w:ascii="Arial" w:hAnsi="Arial" w:cs="Arial"/>
          <w:color w:val="244061" w:themeColor="accent1" w:themeShade="80"/>
          <w:sz w:val="22"/>
          <w:szCs w:val="22"/>
        </w:rPr>
        <w:t>байгуулалтын яам, Газрын харилцаа, геодези зураг зүйн газарт хүргүүл</w:t>
      </w:r>
      <w:r w:rsidRPr="003F7544">
        <w:rPr>
          <w:rFonts w:ascii="Arial" w:hAnsi="Arial" w:cs="Arial"/>
          <w:color w:val="244061" w:themeColor="accent1" w:themeShade="80"/>
          <w:sz w:val="22"/>
          <w:szCs w:val="22"/>
          <w:lang w:val="mn-MN"/>
        </w:rPr>
        <w:t>ж,</w:t>
      </w:r>
      <w:r w:rsidRPr="003F7544">
        <w:rPr>
          <w:rFonts w:ascii="Arial" w:hAnsi="Arial" w:cs="Arial"/>
          <w:color w:val="244061" w:themeColor="accent1" w:themeShade="80"/>
          <w:sz w:val="22"/>
          <w:szCs w:val="22"/>
        </w:rPr>
        <w:t xml:space="preserve"> 90.</w:t>
      </w:r>
      <w:r w:rsidRPr="003F7544">
        <w:rPr>
          <w:rFonts w:ascii="Arial" w:hAnsi="Arial" w:cs="Arial"/>
          <w:color w:val="244061" w:themeColor="accent1" w:themeShade="80"/>
          <w:sz w:val="22"/>
          <w:szCs w:val="22"/>
          <w:lang w:val="mn-MN"/>
        </w:rPr>
        <w:t>8</w:t>
      </w:r>
      <w:r w:rsidRPr="003F7544">
        <w:rPr>
          <w:rFonts w:ascii="Arial" w:hAnsi="Arial" w:cs="Arial"/>
          <w:color w:val="244061" w:themeColor="accent1" w:themeShade="80"/>
          <w:sz w:val="22"/>
          <w:szCs w:val="22"/>
        </w:rPr>
        <w:t xml:space="preserve"> </w:t>
      </w:r>
      <w:r w:rsidRPr="003F7544">
        <w:rPr>
          <w:rFonts w:ascii="Arial" w:hAnsi="Arial" w:cs="Arial"/>
          <w:color w:val="244061" w:themeColor="accent1" w:themeShade="80"/>
          <w:sz w:val="22"/>
          <w:szCs w:val="22"/>
          <w:lang w:val="mn-MN"/>
        </w:rPr>
        <w:t>оноогоор</w:t>
      </w:r>
      <w:r w:rsidR="00C92A16">
        <w:rPr>
          <w:rFonts w:ascii="Arial" w:hAnsi="Arial" w:cs="Arial"/>
          <w:color w:val="244061" w:themeColor="accent1" w:themeShade="80"/>
          <w:sz w:val="22"/>
          <w:szCs w:val="22"/>
          <w:lang w:val="mn-MN"/>
        </w:rPr>
        <w:t xml:space="preserve"> </w:t>
      </w:r>
      <w:r w:rsidRPr="009205EF">
        <w:rPr>
          <w:rStyle w:val="Emphasis"/>
          <w:rFonts w:ascii="Arial" w:hAnsi="Arial" w:cs="Arial"/>
          <w:i w:val="0"/>
          <w:color w:val="244061" w:themeColor="accent1" w:themeShade="80"/>
          <w:sz w:val="22"/>
          <w:szCs w:val="22"/>
          <w:lang w:val="mn-MN"/>
        </w:rPr>
        <w:t>“А” үнэлгээтэй үнэлэгдэв.</w:t>
      </w:r>
    </w:p>
    <w:p w:rsidR="0038501B" w:rsidRPr="009205EF" w:rsidRDefault="0038501B" w:rsidP="003F7544">
      <w:pPr>
        <w:spacing w:line="276" w:lineRule="auto"/>
        <w:ind w:firstLine="720"/>
        <w:jc w:val="both"/>
        <w:rPr>
          <w:rStyle w:val="Emphasis"/>
          <w:rFonts w:ascii="Arial" w:hAnsi="Arial" w:cs="Arial"/>
          <w:i w:val="0"/>
          <w:color w:val="244061" w:themeColor="accent1" w:themeShade="80"/>
          <w:sz w:val="22"/>
          <w:szCs w:val="22"/>
          <w:lang w:val="mn-MN"/>
        </w:rPr>
      </w:pPr>
      <w:r w:rsidRPr="009205EF">
        <w:rPr>
          <w:rFonts w:ascii="Arial" w:hAnsi="Arial" w:cs="Arial"/>
          <w:color w:val="244061" w:themeColor="accent1" w:themeShade="80"/>
          <w:sz w:val="22"/>
          <w:szCs w:val="22"/>
          <w:lang w:val="mn-MN"/>
        </w:rPr>
        <w:t>Архив, албан хэрэг хөтлөлт, төрийн байгууллагын ажлын зохион байгуулалтын улсын үзлэгт дөрвөн</w:t>
      </w:r>
      <w:r w:rsidRPr="009205EF">
        <w:rPr>
          <w:rFonts w:ascii="Arial" w:hAnsi="Arial" w:cs="Arial"/>
          <w:i/>
          <w:color w:val="244061" w:themeColor="accent1" w:themeShade="80"/>
          <w:sz w:val="22"/>
          <w:szCs w:val="22"/>
          <w:lang w:val="mn-MN"/>
        </w:rPr>
        <w:t xml:space="preserve"> </w:t>
      </w:r>
      <w:r w:rsidRPr="009205EF">
        <w:rPr>
          <w:rStyle w:val="Emphasis"/>
          <w:rFonts w:ascii="Arial" w:hAnsi="Arial" w:cs="Arial"/>
          <w:i w:val="0"/>
          <w:color w:val="244061" w:themeColor="accent1" w:themeShade="80"/>
          <w:sz w:val="22"/>
          <w:szCs w:val="22"/>
          <w:lang w:val="mn-MN"/>
        </w:rPr>
        <w:t>үндсэн үзүүлэлт, аргачлалын дагуу шалгуулж 92.3 оноогоор “А” үнэлгээ авав.</w:t>
      </w:r>
    </w:p>
    <w:p w:rsidR="0038501B" w:rsidRPr="003F7544" w:rsidRDefault="0038501B" w:rsidP="003F7544">
      <w:pPr>
        <w:spacing w:line="276" w:lineRule="auto"/>
        <w:ind w:firstLine="720"/>
        <w:jc w:val="both"/>
        <w:rPr>
          <w:rStyle w:val="Emphasis"/>
          <w:rFonts w:ascii="Arial" w:hAnsi="Arial" w:cs="Arial"/>
          <w:i w:val="0"/>
          <w:color w:val="244061" w:themeColor="accent1" w:themeShade="80"/>
          <w:sz w:val="22"/>
          <w:szCs w:val="22"/>
          <w:lang w:val="mn-MN"/>
        </w:rPr>
      </w:pPr>
      <w:r w:rsidRPr="003F7544">
        <w:rPr>
          <w:rStyle w:val="Emphasis"/>
          <w:rFonts w:ascii="Arial" w:hAnsi="Arial" w:cs="Arial"/>
          <w:i w:val="0"/>
          <w:color w:val="244061" w:themeColor="accent1" w:themeShade="80"/>
          <w:sz w:val="22"/>
          <w:szCs w:val="22"/>
          <w:lang w:val="mn-MN"/>
        </w:rPr>
        <w:t>2015 онд НИТХТ-ийн 198 дугаар тогтоолоор “Ерөнхий төлөвлөгөө, хэсэгчилсэн ерөнхий төлөвлөгөөг батлах тухай, НИТХ-ын 25/07 дугаар тогтоолоор “Нийслэлийн дагуул хот байгуулах тухай”, 28/13 дугаар тогтоолоор “Бага тойруугийн хуучин барилгыг буулгах, оновчтой төлөвлөлтийн техник, эдийн засгийн үндэслэлийг батлах тухай”, 28/14 дүгээр тогтоолоор “Налайх дүүргийн хэсэгчилсэн ерөнхий төлөвлөгөө батлах тухай”, 28/15 дугаар тогтоолоор “Гандантэгчинлэн хийд орчмын гэр хорооллын шинэчилсэн дахин төлөвлөлтийг батлах тухай”, 28/16 дугаар тогтоолоор “Багахангай дүүргийн хэсэгчилсэн ерөнхий төлөвлөгөө батлах тухай” тогтоолуудыг  батлуулан хэрэгжилтийг ханган, зохион байгуулж ажиллав.</w:t>
      </w:r>
    </w:p>
    <w:p w:rsidR="0038501B" w:rsidRPr="003F7544" w:rsidRDefault="0038501B" w:rsidP="003F7544">
      <w:pPr>
        <w:spacing w:line="276" w:lineRule="auto"/>
        <w:ind w:firstLine="720"/>
        <w:jc w:val="both"/>
        <w:rPr>
          <w:rStyle w:val="Emphasis"/>
          <w:rFonts w:ascii="Arial" w:hAnsi="Arial" w:cs="Arial"/>
          <w:i w:val="0"/>
          <w:color w:val="244061" w:themeColor="accent1" w:themeShade="80"/>
          <w:sz w:val="22"/>
          <w:szCs w:val="22"/>
          <w:lang w:val="mn-MN"/>
        </w:rPr>
      </w:pPr>
      <w:r w:rsidRPr="003F7544">
        <w:rPr>
          <w:rStyle w:val="Emphasis"/>
          <w:rFonts w:ascii="Arial" w:hAnsi="Arial" w:cs="Arial"/>
          <w:i w:val="0"/>
          <w:color w:val="244061" w:themeColor="accent1" w:themeShade="80"/>
          <w:sz w:val="22"/>
          <w:szCs w:val="22"/>
          <w:lang w:val="mn-MN"/>
        </w:rPr>
        <w:t>Улаанбаатар хотын Гэр хорооллын дахин төлөвлөлтийн төслийн хүрээнд Сүхбаатар дүүргийн 7 дугаар хорооны нутаг дэвсгэрт баригдсан Бэрэн ХХК-ийн орон сууцны Хангай хотхоны 1188 айлын 6 блок, Баянзүрх дүүргийн 14 дүгээр хороо, Цагаан хуаран консалтинг ХХК-ийн Цагаан хуаран орон сууцны хорооллын 432 айлын 6 блок, Налайх дүүргийн 7 дугаар хороо, Тэлмэн констракшн ХХК-ийн Шинэ налайх орон сууцны хорооллын 192 айлын 4 блок, нийт 1812 айлын орон сууцны барилга ашиглалтад оров.</w:t>
      </w:r>
    </w:p>
    <w:p w:rsidR="0038501B" w:rsidRPr="003F7544" w:rsidRDefault="0038501B" w:rsidP="003F7544">
      <w:pPr>
        <w:spacing w:line="276" w:lineRule="auto"/>
        <w:ind w:firstLine="720"/>
        <w:jc w:val="both"/>
        <w:rPr>
          <w:rStyle w:val="Emphasis"/>
          <w:rFonts w:ascii="Arial" w:hAnsi="Arial" w:cs="Arial"/>
          <w:i w:val="0"/>
          <w:color w:val="244061" w:themeColor="accent1" w:themeShade="80"/>
          <w:sz w:val="22"/>
          <w:szCs w:val="22"/>
          <w:lang w:val="mn-MN"/>
        </w:rPr>
      </w:pPr>
      <w:r w:rsidRPr="003F7544">
        <w:rPr>
          <w:rStyle w:val="Emphasis"/>
          <w:rFonts w:ascii="Arial" w:hAnsi="Arial" w:cs="Arial"/>
          <w:i w:val="0"/>
          <w:color w:val="244061" w:themeColor="accent1" w:themeShade="80"/>
          <w:sz w:val="22"/>
          <w:szCs w:val="22"/>
          <w:lang w:val="mn-MN"/>
        </w:rPr>
        <w:t>Н</w:t>
      </w:r>
      <w:r w:rsidR="009205EF">
        <w:rPr>
          <w:rStyle w:val="Emphasis"/>
          <w:rFonts w:ascii="Arial" w:hAnsi="Arial" w:cs="Arial"/>
          <w:i w:val="0"/>
          <w:color w:val="244061" w:themeColor="accent1" w:themeShade="80"/>
          <w:sz w:val="22"/>
          <w:szCs w:val="22"/>
          <w:lang w:val="mn-MN"/>
        </w:rPr>
        <w:t xml:space="preserve">ийслэлийн Засаг даргын </w:t>
      </w:r>
      <w:r w:rsidRPr="003F7544">
        <w:rPr>
          <w:rStyle w:val="Emphasis"/>
          <w:rFonts w:ascii="Arial" w:hAnsi="Arial" w:cs="Arial"/>
          <w:i w:val="0"/>
          <w:color w:val="244061" w:themeColor="accent1" w:themeShade="80"/>
          <w:sz w:val="22"/>
          <w:szCs w:val="22"/>
          <w:lang w:val="mn-MN"/>
        </w:rPr>
        <w:t>2014 оны А/660, А/977, 2015 оны А/151, А/313, А/782, А/889 дугаар захирамжаар “Ашиглалтын шаардлага хангахгүй нийтийн зориулалттай ХУД, БГД, БЗД, Налайх дүүргүүдийн 85</w:t>
      </w:r>
      <w:r w:rsidRPr="003F7544">
        <w:rPr>
          <w:rStyle w:val="Emphasis"/>
          <w:rFonts w:ascii="Arial" w:hAnsi="Arial" w:cs="Arial"/>
          <w:i w:val="0"/>
          <w:color w:val="244061" w:themeColor="accent1" w:themeShade="80"/>
          <w:sz w:val="22"/>
          <w:szCs w:val="22"/>
        </w:rPr>
        <w:t xml:space="preserve"> </w:t>
      </w:r>
      <w:r w:rsidRPr="003F7544">
        <w:rPr>
          <w:rStyle w:val="Emphasis"/>
          <w:rFonts w:ascii="Arial" w:hAnsi="Arial" w:cs="Arial"/>
          <w:i w:val="0"/>
          <w:color w:val="244061" w:themeColor="accent1" w:themeShade="80"/>
          <w:sz w:val="22"/>
          <w:szCs w:val="22"/>
          <w:lang w:val="mn-MN"/>
        </w:rPr>
        <w:t xml:space="preserve"> орон сууцны барилгыг дахин төлөвлөн барилгажуулах ажилд 10 төсөл хэрэгжүүлэгчийг батламжлан батлагдсан загварын дагуу сууц өмчлөгч болон Н</w:t>
      </w:r>
      <w:r w:rsidR="009205EF">
        <w:rPr>
          <w:rStyle w:val="Emphasis"/>
          <w:rFonts w:ascii="Arial" w:hAnsi="Arial" w:cs="Arial"/>
          <w:i w:val="0"/>
          <w:color w:val="244061" w:themeColor="accent1" w:themeShade="80"/>
          <w:sz w:val="22"/>
          <w:szCs w:val="22"/>
          <w:lang w:val="mn-MN"/>
        </w:rPr>
        <w:t>ийслэлийн Засаг даргатай</w:t>
      </w:r>
      <w:r w:rsidRPr="003F7544">
        <w:rPr>
          <w:rStyle w:val="Emphasis"/>
          <w:rFonts w:ascii="Arial" w:hAnsi="Arial" w:cs="Arial"/>
          <w:i w:val="0"/>
          <w:color w:val="244061" w:themeColor="accent1" w:themeShade="80"/>
          <w:sz w:val="22"/>
          <w:szCs w:val="22"/>
          <w:lang w:val="mn-MN"/>
        </w:rPr>
        <w:t xml:space="preserve"> гурван талт гэрээ  байгуулах эрх олгов.</w:t>
      </w:r>
    </w:p>
    <w:p w:rsidR="0038501B" w:rsidRPr="003F7544" w:rsidRDefault="0038501B" w:rsidP="003F7544">
      <w:pPr>
        <w:spacing w:before="100" w:beforeAutospacing="1" w:after="100" w:afterAutospacing="1" w:line="276" w:lineRule="auto"/>
        <w:ind w:firstLine="720"/>
        <w:contextualSpacing/>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Гэр хорооллын дахин төлөвлөлтийн 1,2,3,4 дүгээр ээлжийн 24 байршлын 75 блокоос 43 блокын хэсэгчилсэн ерөнхий төлөвлөгөөний төсөл хэрэгжүүлэгч байгууллагын зураг төслийг хянан батлав.</w:t>
      </w:r>
    </w:p>
    <w:p w:rsidR="0038501B" w:rsidRPr="003F7544" w:rsidRDefault="0038501B" w:rsidP="003F7544">
      <w:pPr>
        <w:spacing w:before="100" w:beforeAutospacing="1" w:after="100" w:afterAutospacing="1" w:line="276" w:lineRule="auto"/>
        <w:ind w:firstLine="720"/>
        <w:contextualSpacing/>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 xml:space="preserve">Нийслэлийн төсвийн хөрөнгөөр 2015 онд санхүүжигдэх 115,0 тэрбум төгрөгийн хөрөнгө оруулалтаар гэр хорооллын дахин төлөвлөлтийн нийт 14 байршилд  халаалтын зуух 4, дулааны шугам 7694м, ус дулаан дамжуулах төв 5, цахилгааны шугам 31500м, РП 4ш, ХТП 28ш, цэвэр усны шугам 9543м, бохир усны шугам 10894, холбооны 14255м шугамын барилга байгууламжийн угсралтын ажил хийгдэж бүрэн ашиглалтад оров.     </w:t>
      </w:r>
    </w:p>
    <w:p w:rsidR="0038501B" w:rsidRPr="003F7544" w:rsidRDefault="0038501B" w:rsidP="003F7544">
      <w:pPr>
        <w:spacing w:before="100" w:beforeAutospacing="1" w:after="100" w:afterAutospacing="1" w:line="276" w:lineRule="auto"/>
        <w:ind w:firstLine="720"/>
        <w:contextualSpacing/>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 xml:space="preserve">Нийслэлийн 2015 оны газар зохион байгуулалтын төлөвлөгөөнд </w:t>
      </w:r>
      <w:r w:rsidRPr="003F7544">
        <w:rPr>
          <w:rFonts w:ascii="Arial" w:hAnsi="Arial" w:cs="Arial"/>
          <w:color w:val="244061" w:themeColor="accent1" w:themeShade="80"/>
          <w:sz w:val="22"/>
          <w:szCs w:val="22"/>
        </w:rPr>
        <w:t>3</w:t>
      </w:r>
      <w:r w:rsidRPr="003F7544">
        <w:rPr>
          <w:rFonts w:ascii="Arial" w:hAnsi="Arial" w:cs="Arial"/>
          <w:color w:val="244061" w:themeColor="accent1" w:themeShade="80"/>
          <w:sz w:val="22"/>
          <w:szCs w:val="22"/>
          <w:lang w:val="mn-MN"/>
        </w:rPr>
        <w:t xml:space="preserve"> удаа нэмэлт тодотгол хийж НИТХ-ын 2015 оны 24/06, НИТХ-ын Тэргүүлэгчдийн 2015 оны 148, 176 дугаар тогтоолоор батлуулав. Газар зохион байгуулалтын 2015 оны төлөвлөгөөний жилийн эцсийн биелэлтийг нийслэлийн Удирдлагын зөвлөл, НИТХ-ын Тэргүүлэгчид, дэд хороод болон НИТХ-ын 2015 оны 32 дугаар чуулганд тайлагнав. </w:t>
      </w:r>
    </w:p>
    <w:p w:rsidR="0038501B" w:rsidRPr="003F7544" w:rsidRDefault="0038501B" w:rsidP="003F7544">
      <w:pPr>
        <w:spacing w:before="100" w:beforeAutospacing="1" w:after="100" w:afterAutospacing="1" w:line="276" w:lineRule="auto"/>
        <w:ind w:firstLine="720"/>
        <w:contextualSpacing/>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 xml:space="preserve">“Хотын дизайн" хот байгуулалтын олон улсын форумыг Барилга, хот байгуулалтын яам, Азийн хөгжлийн банктай хамтран анх удаа 2015 оны 05 дугаар сарын 20, 21-ний өдрүүдэд Улаанбаатар хотод  зохион байгуулав. </w:t>
      </w:r>
    </w:p>
    <w:p w:rsidR="009205EF" w:rsidRDefault="009205EF" w:rsidP="003F7544">
      <w:pPr>
        <w:spacing w:line="276" w:lineRule="auto"/>
        <w:jc w:val="both"/>
        <w:rPr>
          <w:rFonts w:ascii="Arial" w:hAnsi="Arial" w:cs="Arial"/>
          <w:b/>
          <w:color w:val="244061" w:themeColor="accent1" w:themeShade="80"/>
          <w:sz w:val="22"/>
          <w:szCs w:val="22"/>
          <w:lang w:val="mn-MN"/>
        </w:rPr>
      </w:pPr>
    </w:p>
    <w:p w:rsidR="002A295E" w:rsidRPr="003F7544" w:rsidRDefault="002A295E" w:rsidP="003F7544">
      <w:pPr>
        <w:spacing w:line="276" w:lineRule="auto"/>
        <w:jc w:val="both"/>
        <w:rPr>
          <w:rFonts w:ascii="Arial" w:hAnsi="Arial" w:cs="Arial"/>
          <w:b/>
          <w:color w:val="244061" w:themeColor="accent1" w:themeShade="80"/>
          <w:sz w:val="22"/>
          <w:szCs w:val="22"/>
          <w:lang w:val="mn-MN"/>
        </w:rPr>
      </w:pPr>
      <w:r w:rsidRPr="003F7544">
        <w:rPr>
          <w:rFonts w:ascii="Arial" w:hAnsi="Arial" w:cs="Arial"/>
          <w:b/>
          <w:color w:val="244061" w:themeColor="accent1" w:themeShade="80"/>
          <w:sz w:val="22"/>
          <w:szCs w:val="22"/>
          <w:lang w:val="mn-MN"/>
        </w:rPr>
        <w:t>ТУСГАЙ ЗАХИАЛГАТ БҮТЭЭГДЭХҮҮН НИЙЛҮҮЛЭЛТ</w:t>
      </w:r>
    </w:p>
    <w:tbl>
      <w:tblPr>
        <w:tblStyle w:val="LightGrid-Accent6"/>
        <w:tblW w:w="9493" w:type="dxa"/>
        <w:jc w:val="center"/>
        <w:shd w:val="clear" w:color="auto" w:fill="FFFFFF" w:themeFill="background1"/>
        <w:tblLayout w:type="fixed"/>
        <w:tblLook w:val="04A0" w:firstRow="1" w:lastRow="0" w:firstColumn="1" w:lastColumn="0" w:noHBand="0" w:noVBand="1"/>
      </w:tblPr>
      <w:tblGrid>
        <w:gridCol w:w="2587"/>
        <w:gridCol w:w="2070"/>
        <w:gridCol w:w="630"/>
        <w:gridCol w:w="540"/>
        <w:gridCol w:w="810"/>
        <w:gridCol w:w="900"/>
        <w:gridCol w:w="516"/>
        <w:gridCol w:w="1440"/>
      </w:tblGrid>
      <w:tr w:rsidR="003F7544" w:rsidRPr="003F7544" w:rsidTr="00BA06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7" w:type="dxa"/>
            <w:vMerge w:val="restart"/>
            <w:tcBorders>
              <w:top w:val="double" w:sz="4" w:space="0" w:color="auto"/>
              <w:left w:val="double" w:sz="4" w:space="0" w:color="auto"/>
              <w:right w:val="double" w:sz="4" w:space="0" w:color="auto"/>
            </w:tcBorders>
            <w:shd w:val="clear" w:color="auto" w:fill="95B3D7" w:themeFill="accent1" w:themeFillTint="99"/>
            <w:vAlign w:val="center"/>
          </w:tcPr>
          <w:p w:rsidR="0038501B" w:rsidRPr="003F7544" w:rsidRDefault="0038501B" w:rsidP="009205EF">
            <w:pPr>
              <w:spacing w:line="276" w:lineRule="auto"/>
              <w:jc w:val="center"/>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Бүтээгдэхүүний төрөл</w:t>
            </w:r>
          </w:p>
        </w:tc>
        <w:tc>
          <w:tcPr>
            <w:tcW w:w="2070" w:type="dxa"/>
            <w:vMerge w:val="restart"/>
            <w:tcBorders>
              <w:top w:val="double" w:sz="4" w:space="0" w:color="auto"/>
              <w:left w:val="double" w:sz="4" w:space="0" w:color="auto"/>
              <w:right w:val="double" w:sz="4" w:space="0" w:color="auto"/>
            </w:tcBorders>
            <w:shd w:val="clear" w:color="auto" w:fill="95B3D7" w:themeFill="accent1" w:themeFillTint="99"/>
            <w:vAlign w:val="center"/>
          </w:tcPr>
          <w:p w:rsidR="0038501B" w:rsidRPr="003F7544" w:rsidRDefault="0038501B" w:rsidP="009205E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Нийлүүлэх бүтээгдэхүүний тоо</w:t>
            </w:r>
          </w:p>
        </w:tc>
        <w:tc>
          <w:tcPr>
            <w:tcW w:w="4836" w:type="dxa"/>
            <w:gridSpan w:val="6"/>
            <w:tcBorders>
              <w:top w:val="double" w:sz="4" w:space="0" w:color="auto"/>
              <w:left w:val="double" w:sz="4" w:space="0" w:color="auto"/>
              <w:right w:val="double" w:sz="4" w:space="0" w:color="auto"/>
            </w:tcBorders>
            <w:shd w:val="clear" w:color="auto" w:fill="95B3D7" w:themeFill="accent1" w:themeFillTint="99"/>
          </w:tcPr>
          <w:p w:rsidR="0038501B" w:rsidRPr="003F7544" w:rsidRDefault="0038501B" w:rsidP="009205E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244061" w:themeColor="accent1" w:themeShade="80"/>
              </w:rPr>
            </w:pPr>
            <w:r w:rsidRPr="003F7544">
              <w:rPr>
                <w:rFonts w:ascii="Arial" w:hAnsi="Arial" w:cs="Arial"/>
                <w:b w:val="0"/>
                <w:color w:val="244061" w:themeColor="accent1" w:themeShade="80"/>
                <w:lang w:val="mn-MN"/>
              </w:rPr>
              <w:t xml:space="preserve">Биелэлтийн явц </w:t>
            </w:r>
            <w:r w:rsidRPr="003F7544">
              <w:rPr>
                <w:rFonts w:ascii="Arial" w:hAnsi="Arial" w:cs="Arial"/>
                <w:b w:val="0"/>
                <w:color w:val="244061" w:themeColor="accent1" w:themeShade="80"/>
              </w:rPr>
              <w:t>(</w:t>
            </w:r>
            <w:r w:rsidRPr="003F7544">
              <w:rPr>
                <w:rFonts w:ascii="Arial" w:hAnsi="Arial" w:cs="Arial"/>
                <w:b w:val="0"/>
                <w:color w:val="244061" w:themeColor="accent1" w:themeShade="80"/>
                <w:lang w:val="mn-MN"/>
              </w:rPr>
              <w:t>хувиар</w:t>
            </w:r>
            <w:r w:rsidRPr="003F7544">
              <w:rPr>
                <w:rFonts w:ascii="Arial" w:hAnsi="Arial" w:cs="Arial"/>
                <w:b w:val="0"/>
                <w:color w:val="244061" w:themeColor="accent1" w:themeShade="80"/>
              </w:rPr>
              <w:t>)</w:t>
            </w:r>
          </w:p>
        </w:tc>
      </w:tr>
      <w:tr w:rsidR="003F7544" w:rsidRPr="003F7544" w:rsidTr="00BA0649">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587" w:type="dxa"/>
            <w:vMerge/>
            <w:tcBorders>
              <w:left w:val="double" w:sz="4" w:space="0" w:color="auto"/>
              <w:bottom w:val="double" w:sz="4" w:space="0" w:color="auto"/>
              <w:right w:val="double" w:sz="4" w:space="0" w:color="auto"/>
            </w:tcBorders>
            <w:shd w:val="clear" w:color="auto" w:fill="95B3D7" w:themeFill="accent1" w:themeFillTint="99"/>
            <w:vAlign w:val="center"/>
          </w:tcPr>
          <w:p w:rsidR="0038501B" w:rsidRPr="003F7544" w:rsidRDefault="0038501B" w:rsidP="003F7544">
            <w:pPr>
              <w:spacing w:line="276" w:lineRule="auto"/>
              <w:rPr>
                <w:rFonts w:ascii="Arial" w:hAnsi="Arial" w:cs="Arial"/>
                <w:color w:val="244061" w:themeColor="accent1" w:themeShade="80"/>
                <w:lang w:val="mn-MN"/>
              </w:rPr>
            </w:pPr>
          </w:p>
        </w:tc>
        <w:tc>
          <w:tcPr>
            <w:tcW w:w="2070" w:type="dxa"/>
            <w:vMerge/>
            <w:tcBorders>
              <w:left w:val="double" w:sz="4" w:space="0" w:color="auto"/>
              <w:bottom w:val="double" w:sz="4" w:space="0" w:color="auto"/>
              <w:right w:val="double" w:sz="4" w:space="0" w:color="auto"/>
            </w:tcBorders>
            <w:shd w:val="clear" w:color="auto" w:fill="95B3D7" w:themeFill="accent1" w:themeFillTint="99"/>
            <w:vAlign w:val="center"/>
          </w:tcPr>
          <w:p w:rsidR="0038501B" w:rsidRPr="003F7544" w:rsidRDefault="0038501B"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p>
        </w:tc>
        <w:tc>
          <w:tcPr>
            <w:tcW w:w="630" w:type="dxa"/>
            <w:tcBorders>
              <w:left w:val="double" w:sz="4" w:space="0" w:color="auto"/>
              <w:bottom w:val="double" w:sz="4" w:space="0" w:color="auto"/>
            </w:tcBorders>
            <w:shd w:val="clear" w:color="auto" w:fill="95B3D7" w:themeFill="accent1" w:themeFillTint="99"/>
            <w:vAlign w:val="center"/>
          </w:tcPr>
          <w:p w:rsidR="0038501B" w:rsidRPr="003F7544" w:rsidRDefault="0038501B" w:rsidP="009205E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c>
          <w:tcPr>
            <w:tcW w:w="540" w:type="dxa"/>
            <w:tcBorders>
              <w:bottom w:val="double" w:sz="4" w:space="0" w:color="auto"/>
            </w:tcBorders>
            <w:shd w:val="clear" w:color="auto" w:fill="95B3D7" w:themeFill="accent1" w:themeFillTint="99"/>
            <w:vAlign w:val="center"/>
          </w:tcPr>
          <w:p w:rsidR="0038501B" w:rsidRPr="003F7544" w:rsidRDefault="0038501B" w:rsidP="009205E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90</w:t>
            </w:r>
          </w:p>
        </w:tc>
        <w:tc>
          <w:tcPr>
            <w:tcW w:w="810" w:type="dxa"/>
            <w:tcBorders>
              <w:bottom w:val="double" w:sz="4" w:space="0" w:color="auto"/>
            </w:tcBorders>
            <w:shd w:val="clear" w:color="auto" w:fill="95B3D7" w:themeFill="accent1" w:themeFillTint="99"/>
            <w:vAlign w:val="center"/>
          </w:tcPr>
          <w:p w:rsidR="0038501B" w:rsidRPr="003F7544" w:rsidRDefault="0038501B" w:rsidP="009205E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50-70</w:t>
            </w:r>
          </w:p>
        </w:tc>
        <w:tc>
          <w:tcPr>
            <w:tcW w:w="900" w:type="dxa"/>
            <w:tcBorders>
              <w:bottom w:val="double" w:sz="4" w:space="0" w:color="auto"/>
            </w:tcBorders>
            <w:shd w:val="clear" w:color="auto" w:fill="95B3D7" w:themeFill="accent1" w:themeFillTint="99"/>
            <w:vAlign w:val="center"/>
          </w:tcPr>
          <w:p w:rsidR="0038501B" w:rsidRPr="003F7544" w:rsidRDefault="0038501B" w:rsidP="009205E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10-30 хүртэл</w:t>
            </w:r>
          </w:p>
        </w:tc>
        <w:tc>
          <w:tcPr>
            <w:tcW w:w="516" w:type="dxa"/>
            <w:tcBorders>
              <w:bottom w:val="double" w:sz="4" w:space="0" w:color="auto"/>
            </w:tcBorders>
            <w:shd w:val="clear" w:color="auto" w:fill="95B3D7" w:themeFill="accent1" w:themeFillTint="99"/>
            <w:vAlign w:val="center"/>
          </w:tcPr>
          <w:p w:rsidR="0038501B" w:rsidRPr="003F7544" w:rsidRDefault="0038501B" w:rsidP="009205E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0</w:t>
            </w:r>
          </w:p>
        </w:tc>
        <w:tc>
          <w:tcPr>
            <w:tcW w:w="1440" w:type="dxa"/>
            <w:tcBorders>
              <w:top w:val="double" w:sz="4" w:space="0" w:color="auto"/>
              <w:bottom w:val="double" w:sz="4" w:space="0" w:color="auto"/>
              <w:right w:val="double" w:sz="4" w:space="0" w:color="auto"/>
            </w:tcBorders>
            <w:shd w:val="clear" w:color="auto" w:fill="95B3D7" w:themeFill="accent1" w:themeFillTint="99"/>
            <w:vAlign w:val="center"/>
          </w:tcPr>
          <w:p w:rsidR="0038501B" w:rsidRPr="003F7544" w:rsidRDefault="0038501B" w:rsidP="009205E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Гүйцэтгэл</w:t>
            </w:r>
          </w:p>
        </w:tc>
      </w:tr>
      <w:tr w:rsidR="003F7544" w:rsidRPr="003F7544" w:rsidTr="00BA0649">
        <w:trPr>
          <w:cnfStyle w:val="000000010000" w:firstRow="0" w:lastRow="0" w:firstColumn="0" w:lastColumn="0" w:oddVBand="0" w:evenVBand="0" w:oddHBand="0" w:evenHBand="1"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5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38501B" w:rsidRPr="003F7544" w:rsidRDefault="0038501B" w:rsidP="0045556B">
            <w:pPr>
              <w:spacing w:line="276" w:lineRule="auto"/>
              <w:jc w:val="center"/>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Хариуцах ажил</w:t>
            </w:r>
          </w:p>
        </w:tc>
        <w:tc>
          <w:tcPr>
            <w:tcW w:w="207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38501B" w:rsidRPr="003F7544" w:rsidRDefault="0038501B" w:rsidP="009205E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20</w:t>
            </w:r>
          </w:p>
        </w:tc>
        <w:tc>
          <w:tcPr>
            <w:tcW w:w="630" w:type="dxa"/>
            <w:tcBorders>
              <w:top w:val="double" w:sz="4" w:space="0" w:color="auto"/>
              <w:left w:val="double" w:sz="4" w:space="0" w:color="auto"/>
              <w:bottom w:val="double" w:sz="4" w:space="0" w:color="auto"/>
            </w:tcBorders>
            <w:shd w:val="clear" w:color="auto" w:fill="FFFFFF" w:themeFill="background1"/>
            <w:vAlign w:val="center"/>
          </w:tcPr>
          <w:p w:rsidR="0038501B" w:rsidRPr="003F7544" w:rsidRDefault="0038501B" w:rsidP="009205E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244061" w:themeColor="accent1" w:themeShade="80"/>
              </w:rPr>
            </w:pPr>
            <w:r w:rsidRPr="003F7544">
              <w:rPr>
                <w:rFonts w:ascii="Arial" w:hAnsi="Arial" w:cs="Arial"/>
                <w:color w:val="244061" w:themeColor="accent1" w:themeShade="80"/>
              </w:rPr>
              <w:t>16</w:t>
            </w:r>
          </w:p>
        </w:tc>
        <w:tc>
          <w:tcPr>
            <w:tcW w:w="540" w:type="dxa"/>
            <w:tcBorders>
              <w:top w:val="double" w:sz="4" w:space="0" w:color="auto"/>
              <w:bottom w:val="double" w:sz="4" w:space="0" w:color="auto"/>
            </w:tcBorders>
            <w:shd w:val="clear" w:color="auto" w:fill="FFFFFF" w:themeFill="background1"/>
            <w:vAlign w:val="center"/>
          </w:tcPr>
          <w:p w:rsidR="0038501B" w:rsidRPr="003F7544" w:rsidRDefault="0038501B" w:rsidP="009205E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244061" w:themeColor="accent1" w:themeShade="80"/>
              </w:rPr>
            </w:pPr>
            <w:r w:rsidRPr="003F7544">
              <w:rPr>
                <w:rFonts w:ascii="Arial" w:hAnsi="Arial" w:cs="Arial"/>
                <w:color w:val="244061" w:themeColor="accent1" w:themeShade="80"/>
              </w:rPr>
              <w:t>2</w:t>
            </w:r>
          </w:p>
        </w:tc>
        <w:tc>
          <w:tcPr>
            <w:tcW w:w="810" w:type="dxa"/>
            <w:tcBorders>
              <w:top w:val="double" w:sz="4" w:space="0" w:color="auto"/>
              <w:bottom w:val="double" w:sz="4" w:space="0" w:color="auto"/>
            </w:tcBorders>
            <w:shd w:val="clear" w:color="auto" w:fill="FFFFFF" w:themeFill="background1"/>
            <w:vAlign w:val="center"/>
          </w:tcPr>
          <w:p w:rsidR="0038501B" w:rsidRPr="003F7544" w:rsidRDefault="0038501B" w:rsidP="009205E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244061" w:themeColor="accent1" w:themeShade="80"/>
              </w:rPr>
            </w:pPr>
            <w:r w:rsidRPr="003F7544">
              <w:rPr>
                <w:rFonts w:ascii="Arial" w:hAnsi="Arial" w:cs="Arial"/>
                <w:color w:val="244061" w:themeColor="accent1" w:themeShade="80"/>
              </w:rPr>
              <w:t>1</w:t>
            </w:r>
          </w:p>
        </w:tc>
        <w:tc>
          <w:tcPr>
            <w:tcW w:w="900" w:type="dxa"/>
            <w:tcBorders>
              <w:top w:val="double" w:sz="4" w:space="0" w:color="auto"/>
              <w:bottom w:val="double" w:sz="4" w:space="0" w:color="auto"/>
            </w:tcBorders>
            <w:shd w:val="clear" w:color="auto" w:fill="FFFFFF" w:themeFill="background1"/>
            <w:vAlign w:val="center"/>
          </w:tcPr>
          <w:p w:rsidR="0038501B" w:rsidRPr="003F7544" w:rsidRDefault="0038501B" w:rsidP="009205E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244061" w:themeColor="accent1" w:themeShade="80"/>
              </w:rPr>
            </w:pPr>
            <w:r w:rsidRPr="003F7544">
              <w:rPr>
                <w:rFonts w:ascii="Arial" w:hAnsi="Arial" w:cs="Arial"/>
                <w:color w:val="244061" w:themeColor="accent1" w:themeShade="80"/>
              </w:rPr>
              <w:t>-</w:t>
            </w:r>
          </w:p>
        </w:tc>
        <w:tc>
          <w:tcPr>
            <w:tcW w:w="516" w:type="dxa"/>
            <w:tcBorders>
              <w:top w:val="double" w:sz="4" w:space="0" w:color="auto"/>
              <w:bottom w:val="double" w:sz="4" w:space="0" w:color="auto"/>
            </w:tcBorders>
            <w:shd w:val="clear" w:color="auto" w:fill="FFFFFF" w:themeFill="background1"/>
            <w:vAlign w:val="center"/>
          </w:tcPr>
          <w:p w:rsidR="0038501B" w:rsidRPr="003F7544" w:rsidRDefault="0038501B" w:rsidP="009205E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w:t>
            </w:r>
          </w:p>
        </w:tc>
        <w:tc>
          <w:tcPr>
            <w:tcW w:w="1440" w:type="dxa"/>
            <w:tcBorders>
              <w:top w:val="double" w:sz="4" w:space="0" w:color="auto"/>
              <w:bottom w:val="double" w:sz="4" w:space="0" w:color="auto"/>
              <w:right w:val="double" w:sz="4" w:space="0" w:color="auto"/>
            </w:tcBorders>
            <w:shd w:val="clear" w:color="auto" w:fill="FFFFFF" w:themeFill="background1"/>
            <w:vAlign w:val="center"/>
          </w:tcPr>
          <w:p w:rsidR="0038501B" w:rsidRPr="003F7544" w:rsidRDefault="0038501B" w:rsidP="009205E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244061" w:themeColor="accent1" w:themeShade="80"/>
              </w:rPr>
            </w:pPr>
            <w:r w:rsidRPr="003F7544">
              <w:rPr>
                <w:rFonts w:ascii="Arial" w:hAnsi="Arial" w:cs="Arial"/>
                <w:color w:val="244061" w:themeColor="accent1" w:themeShade="80"/>
              </w:rPr>
              <w:t>92</w:t>
            </w:r>
            <w:r w:rsidRPr="003F7544">
              <w:rPr>
                <w:rFonts w:ascii="Arial" w:hAnsi="Arial" w:cs="Arial"/>
                <w:color w:val="244061" w:themeColor="accent1" w:themeShade="80"/>
                <w:lang w:val="mn-MN"/>
              </w:rPr>
              <w:t>,</w:t>
            </w:r>
            <w:r w:rsidRPr="003F7544">
              <w:rPr>
                <w:rFonts w:ascii="Arial" w:hAnsi="Arial" w:cs="Arial"/>
                <w:color w:val="244061" w:themeColor="accent1" w:themeShade="80"/>
              </w:rPr>
              <w:t>5</w:t>
            </w:r>
          </w:p>
        </w:tc>
      </w:tr>
      <w:tr w:rsidR="003F7544" w:rsidRPr="003F7544" w:rsidTr="00BA0649">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258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38501B" w:rsidRPr="003F7544" w:rsidRDefault="0038501B" w:rsidP="0045556B">
            <w:pPr>
              <w:spacing w:line="276" w:lineRule="auto"/>
              <w:jc w:val="center"/>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 xml:space="preserve">Хамтран хэрэгжүүлэх </w:t>
            </w:r>
            <w:r w:rsidRPr="003F7544">
              <w:rPr>
                <w:rFonts w:ascii="Arial" w:hAnsi="Arial" w:cs="Arial"/>
                <w:b w:val="0"/>
                <w:color w:val="244061" w:themeColor="accent1" w:themeShade="80"/>
                <w:lang w:val="mn-MN"/>
              </w:rPr>
              <w:lastRenderedPageBreak/>
              <w:t>ажил</w:t>
            </w:r>
          </w:p>
        </w:tc>
        <w:tc>
          <w:tcPr>
            <w:tcW w:w="207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38501B" w:rsidRPr="003F7544" w:rsidRDefault="0038501B" w:rsidP="009205E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lastRenderedPageBreak/>
              <w:t>38</w:t>
            </w:r>
          </w:p>
        </w:tc>
        <w:tc>
          <w:tcPr>
            <w:tcW w:w="630" w:type="dxa"/>
            <w:tcBorders>
              <w:top w:val="double" w:sz="4" w:space="0" w:color="auto"/>
              <w:left w:val="double" w:sz="4" w:space="0" w:color="auto"/>
              <w:bottom w:val="double" w:sz="4" w:space="0" w:color="auto"/>
            </w:tcBorders>
            <w:shd w:val="clear" w:color="auto" w:fill="FFFFFF" w:themeFill="background1"/>
            <w:vAlign w:val="center"/>
          </w:tcPr>
          <w:p w:rsidR="0038501B" w:rsidRPr="003F7544" w:rsidRDefault="0038501B" w:rsidP="009205E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3F7544">
              <w:rPr>
                <w:rFonts w:ascii="Arial" w:hAnsi="Arial" w:cs="Arial"/>
                <w:color w:val="244061" w:themeColor="accent1" w:themeShade="80"/>
                <w:lang w:val="mn-MN"/>
              </w:rPr>
              <w:t>2</w:t>
            </w:r>
            <w:r w:rsidRPr="003F7544">
              <w:rPr>
                <w:rFonts w:ascii="Arial" w:hAnsi="Arial" w:cs="Arial"/>
                <w:color w:val="244061" w:themeColor="accent1" w:themeShade="80"/>
              </w:rPr>
              <w:t>6</w:t>
            </w:r>
          </w:p>
        </w:tc>
        <w:tc>
          <w:tcPr>
            <w:tcW w:w="540" w:type="dxa"/>
            <w:tcBorders>
              <w:top w:val="double" w:sz="4" w:space="0" w:color="auto"/>
              <w:bottom w:val="double" w:sz="4" w:space="0" w:color="auto"/>
            </w:tcBorders>
            <w:shd w:val="clear" w:color="auto" w:fill="FFFFFF" w:themeFill="background1"/>
            <w:vAlign w:val="center"/>
          </w:tcPr>
          <w:p w:rsidR="0038501B" w:rsidRPr="003F7544" w:rsidRDefault="0038501B" w:rsidP="009205E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3F7544">
              <w:rPr>
                <w:rFonts w:ascii="Arial" w:hAnsi="Arial" w:cs="Arial"/>
                <w:color w:val="244061" w:themeColor="accent1" w:themeShade="80"/>
              </w:rPr>
              <w:t>2</w:t>
            </w:r>
          </w:p>
        </w:tc>
        <w:tc>
          <w:tcPr>
            <w:tcW w:w="810" w:type="dxa"/>
            <w:tcBorders>
              <w:top w:val="double" w:sz="4" w:space="0" w:color="auto"/>
              <w:bottom w:val="double" w:sz="4" w:space="0" w:color="auto"/>
            </w:tcBorders>
            <w:shd w:val="clear" w:color="auto" w:fill="FFFFFF" w:themeFill="background1"/>
            <w:vAlign w:val="center"/>
          </w:tcPr>
          <w:p w:rsidR="0038501B" w:rsidRPr="003F7544" w:rsidRDefault="0038501B" w:rsidP="009205E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3F7544">
              <w:rPr>
                <w:rFonts w:ascii="Arial" w:hAnsi="Arial" w:cs="Arial"/>
                <w:color w:val="244061" w:themeColor="accent1" w:themeShade="80"/>
              </w:rPr>
              <w:t>8</w:t>
            </w:r>
          </w:p>
        </w:tc>
        <w:tc>
          <w:tcPr>
            <w:tcW w:w="900" w:type="dxa"/>
            <w:tcBorders>
              <w:top w:val="double" w:sz="4" w:space="0" w:color="auto"/>
              <w:bottom w:val="double" w:sz="4" w:space="0" w:color="auto"/>
            </w:tcBorders>
            <w:shd w:val="clear" w:color="auto" w:fill="FFFFFF" w:themeFill="background1"/>
            <w:vAlign w:val="center"/>
          </w:tcPr>
          <w:p w:rsidR="0038501B" w:rsidRPr="003F7544" w:rsidRDefault="0038501B" w:rsidP="009205E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3F7544">
              <w:rPr>
                <w:rFonts w:ascii="Arial" w:hAnsi="Arial" w:cs="Arial"/>
                <w:color w:val="244061" w:themeColor="accent1" w:themeShade="80"/>
              </w:rPr>
              <w:t>1</w:t>
            </w:r>
          </w:p>
        </w:tc>
        <w:tc>
          <w:tcPr>
            <w:tcW w:w="516" w:type="dxa"/>
            <w:tcBorders>
              <w:top w:val="double" w:sz="4" w:space="0" w:color="auto"/>
              <w:bottom w:val="double" w:sz="4" w:space="0" w:color="auto"/>
            </w:tcBorders>
            <w:shd w:val="clear" w:color="auto" w:fill="FFFFFF" w:themeFill="background1"/>
            <w:vAlign w:val="center"/>
          </w:tcPr>
          <w:p w:rsidR="0038501B" w:rsidRPr="003F7544" w:rsidRDefault="0038501B" w:rsidP="009205E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w:t>
            </w:r>
          </w:p>
        </w:tc>
        <w:tc>
          <w:tcPr>
            <w:tcW w:w="1440" w:type="dxa"/>
            <w:tcBorders>
              <w:top w:val="double" w:sz="4" w:space="0" w:color="auto"/>
              <w:bottom w:val="double" w:sz="4" w:space="0" w:color="auto"/>
              <w:right w:val="double" w:sz="4" w:space="0" w:color="auto"/>
            </w:tcBorders>
            <w:shd w:val="clear" w:color="auto" w:fill="FFFFFF" w:themeFill="background1"/>
            <w:vAlign w:val="center"/>
          </w:tcPr>
          <w:p w:rsidR="0038501B" w:rsidRPr="003F7544" w:rsidRDefault="0038501B" w:rsidP="009205E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3F7544">
              <w:rPr>
                <w:rFonts w:ascii="Arial" w:hAnsi="Arial" w:cs="Arial"/>
                <w:color w:val="244061" w:themeColor="accent1" w:themeShade="80"/>
              </w:rPr>
              <w:t>90</w:t>
            </w:r>
            <w:r w:rsidRPr="003F7544">
              <w:rPr>
                <w:rFonts w:ascii="Arial" w:hAnsi="Arial" w:cs="Arial"/>
                <w:color w:val="244061" w:themeColor="accent1" w:themeShade="80"/>
                <w:lang w:val="mn-MN"/>
              </w:rPr>
              <w:t>,</w:t>
            </w:r>
            <w:r w:rsidRPr="003F7544">
              <w:rPr>
                <w:rFonts w:ascii="Arial" w:hAnsi="Arial" w:cs="Arial"/>
                <w:color w:val="244061" w:themeColor="accent1" w:themeShade="80"/>
              </w:rPr>
              <w:t>2</w:t>
            </w:r>
          </w:p>
        </w:tc>
      </w:tr>
      <w:tr w:rsidR="003F7544" w:rsidRPr="003F7544" w:rsidTr="00BA0649">
        <w:trPr>
          <w:cnfStyle w:val="000000010000" w:firstRow="0" w:lastRow="0" w:firstColumn="0" w:lastColumn="0" w:oddVBand="0" w:evenVBand="0" w:oddHBand="0" w:evenHBand="1"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2587" w:type="dxa"/>
            <w:tcBorders>
              <w:top w:val="double" w:sz="4" w:space="0" w:color="auto"/>
              <w:bottom w:val="double" w:sz="4" w:space="0" w:color="auto"/>
              <w:right w:val="double" w:sz="4" w:space="0" w:color="auto"/>
            </w:tcBorders>
            <w:shd w:val="clear" w:color="auto" w:fill="FFFFFF" w:themeFill="background1"/>
            <w:vAlign w:val="center"/>
          </w:tcPr>
          <w:p w:rsidR="0038501B" w:rsidRPr="003F7544" w:rsidRDefault="0038501B" w:rsidP="0045556B">
            <w:pPr>
              <w:spacing w:line="276" w:lineRule="auto"/>
              <w:jc w:val="center"/>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Нийт</w:t>
            </w:r>
          </w:p>
        </w:tc>
        <w:tc>
          <w:tcPr>
            <w:tcW w:w="207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38501B" w:rsidRPr="003F7544" w:rsidRDefault="0038501B" w:rsidP="009205E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244061" w:themeColor="accent1" w:themeShade="80"/>
                <w:lang w:val="mn-MN"/>
              </w:rPr>
            </w:pPr>
            <w:r w:rsidRPr="003F7544">
              <w:rPr>
                <w:rFonts w:ascii="Arial" w:hAnsi="Arial" w:cs="Arial"/>
                <w:b/>
                <w:color w:val="244061" w:themeColor="accent1" w:themeShade="80"/>
                <w:lang w:val="mn-MN"/>
              </w:rPr>
              <w:t>58</w:t>
            </w:r>
          </w:p>
        </w:tc>
        <w:tc>
          <w:tcPr>
            <w:tcW w:w="630" w:type="dxa"/>
            <w:tcBorders>
              <w:top w:val="double" w:sz="4" w:space="0" w:color="auto"/>
              <w:left w:val="double" w:sz="4" w:space="0" w:color="auto"/>
              <w:bottom w:val="double" w:sz="4" w:space="0" w:color="auto"/>
            </w:tcBorders>
            <w:shd w:val="clear" w:color="auto" w:fill="FFFFFF" w:themeFill="background1"/>
            <w:vAlign w:val="center"/>
          </w:tcPr>
          <w:p w:rsidR="0038501B" w:rsidRPr="003F7544" w:rsidRDefault="0038501B" w:rsidP="009205E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244061" w:themeColor="accent1" w:themeShade="80"/>
              </w:rPr>
            </w:pPr>
            <w:r w:rsidRPr="003F7544">
              <w:rPr>
                <w:rFonts w:ascii="Arial" w:hAnsi="Arial" w:cs="Arial"/>
                <w:b/>
                <w:color w:val="244061" w:themeColor="accent1" w:themeShade="80"/>
              </w:rPr>
              <w:t>42</w:t>
            </w:r>
          </w:p>
        </w:tc>
        <w:tc>
          <w:tcPr>
            <w:tcW w:w="540" w:type="dxa"/>
            <w:tcBorders>
              <w:top w:val="double" w:sz="4" w:space="0" w:color="auto"/>
              <w:bottom w:val="double" w:sz="4" w:space="0" w:color="auto"/>
            </w:tcBorders>
            <w:shd w:val="clear" w:color="auto" w:fill="FFFFFF" w:themeFill="background1"/>
            <w:vAlign w:val="center"/>
          </w:tcPr>
          <w:p w:rsidR="0038501B" w:rsidRPr="003F7544" w:rsidRDefault="0038501B" w:rsidP="009205E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244061" w:themeColor="accent1" w:themeShade="80"/>
              </w:rPr>
            </w:pPr>
            <w:r w:rsidRPr="003F7544">
              <w:rPr>
                <w:rFonts w:ascii="Arial" w:hAnsi="Arial" w:cs="Arial"/>
                <w:b/>
                <w:color w:val="244061" w:themeColor="accent1" w:themeShade="80"/>
              </w:rPr>
              <w:t>4</w:t>
            </w:r>
          </w:p>
        </w:tc>
        <w:tc>
          <w:tcPr>
            <w:tcW w:w="810" w:type="dxa"/>
            <w:tcBorders>
              <w:top w:val="double" w:sz="4" w:space="0" w:color="auto"/>
              <w:bottom w:val="double" w:sz="4" w:space="0" w:color="auto"/>
            </w:tcBorders>
            <w:shd w:val="clear" w:color="auto" w:fill="FFFFFF" w:themeFill="background1"/>
            <w:vAlign w:val="center"/>
          </w:tcPr>
          <w:p w:rsidR="0038501B" w:rsidRPr="003F7544" w:rsidRDefault="0038501B" w:rsidP="009205E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244061" w:themeColor="accent1" w:themeShade="80"/>
              </w:rPr>
            </w:pPr>
            <w:r w:rsidRPr="003F7544">
              <w:rPr>
                <w:rFonts w:ascii="Arial" w:hAnsi="Arial" w:cs="Arial"/>
                <w:b/>
                <w:color w:val="244061" w:themeColor="accent1" w:themeShade="80"/>
              </w:rPr>
              <w:t>9</w:t>
            </w:r>
          </w:p>
        </w:tc>
        <w:tc>
          <w:tcPr>
            <w:tcW w:w="900" w:type="dxa"/>
            <w:tcBorders>
              <w:top w:val="double" w:sz="4" w:space="0" w:color="auto"/>
              <w:bottom w:val="double" w:sz="4" w:space="0" w:color="auto"/>
            </w:tcBorders>
            <w:shd w:val="clear" w:color="auto" w:fill="FFFFFF" w:themeFill="background1"/>
            <w:vAlign w:val="center"/>
          </w:tcPr>
          <w:p w:rsidR="0038501B" w:rsidRPr="003F7544" w:rsidRDefault="0038501B" w:rsidP="009205E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244061" w:themeColor="accent1" w:themeShade="80"/>
                <w:lang w:val="mn-MN"/>
              </w:rPr>
            </w:pPr>
            <w:r w:rsidRPr="003F7544">
              <w:rPr>
                <w:rFonts w:ascii="Arial" w:hAnsi="Arial" w:cs="Arial"/>
                <w:b/>
                <w:color w:val="244061" w:themeColor="accent1" w:themeShade="80"/>
                <w:lang w:val="mn-MN"/>
              </w:rPr>
              <w:t>1</w:t>
            </w:r>
          </w:p>
        </w:tc>
        <w:tc>
          <w:tcPr>
            <w:tcW w:w="516" w:type="dxa"/>
            <w:tcBorders>
              <w:top w:val="double" w:sz="4" w:space="0" w:color="auto"/>
              <w:bottom w:val="double" w:sz="4" w:space="0" w:color="auto"/>
            </w:tcBorders>
            <w:shd w:val="clear" w:color="auto" w:fill="FFFFFF" w:themeFill="background1"/>
          </w:tcPr>
          <w:p w:rsidR="0038501B" w:rsidRPr="003F7544" w:rsidRDefault="0038501B" w:rsidP="009205E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244061" w:themeColor="accent1" w:themeShade="80"/>
                <w:lang w:val="mn-MN"/>
              </w:rPr>
            </w:pPr>
          </w:p>
        </w:tc>
        <w:tc>
          <w:tcPr>
            <w:tcW w:w="1440" w:type="dxa"/>
            <w:tcBorders>
              <w:top w:val="double" w:sz="4" w:space="0" w:color="auto"/>
              <w:bottom w:val="double" w:sz="4" w:space="0" w:color="auto"/>
              <w:right w:val="double" w:sz="4" w:space="0" w:color="auto"/>
            </w:tcBorders>
            <w:shd w:val="clear" w:color="auto" w:fill="FFFFFF" w:themeFill="background1"/>
            <w:vAlign w:val="center"/>
          </w:tcPr>
          <w:p w:rsidR="0038501B" w:rsidRPr="003F7544" w:rsidRDefault="0038501B" w:rsidP="0045556B">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244061" w:themeColor="accent1" w:themeShade="80"/>
                <w:lang w:val="mn-MN"/>
              </w:rPr>
            </w:pPr>
            <w:r w:rsidRPr="003F7544">
              <w:rPr>
                <w:rFonts w:ascii="Arial" w:hAnsi="Arial" w:cs="Arial"/>
                <w:b/>
                <w:color w:val="244061" w:themeColor="accent1" w:themeShade="80"/>
              </w:rPr>
              <w:t>9</w:t>
            </w:r>
            <w:r w:rsidR="0045556B">
              <w:rPr>
                <w:rFonts w:ascii="Arial" w:hAnsi="Arial" w:cs="Arial"/>
                <w:b/>
                <w:color w:val="244061" w:themeColor="accent1" w:themeShade="80"/>
                <w:lang w:val="mn-MN"/>
              </w:rPr>
              <w:t>1</w:t>
            </w:r>
            <w:r w:rsidRPr="003F7544">
              <w:rPr>
                <w:rFonts w:ascii="Arial" w:hAnsi="Arial" w:cs="Arial"/>
                <w:b/>
                <w:color w:val="244061" w:themeColor="accent1" w:themeShade="80"/>
                <w:lang w:val="mn-MN"/>
              </w:rPr>
              <w:t>,</w:t>
            </w:r>
            <w:r w:rsidR="0045556B">
              <w:rPr>
                <w:rFonts w:ascii="Arial" w:hAnsi="Arial" w:cs="Arial"/>
                <w:b/>
                <w:color w:val="244061" w:themeColor="accent1" w:themeShade="80"/>
                <w:lang w:val="mn-MN"/>
              </w:rPr>
              <w:t>3</w:t>
            </w:r>
            <w:r w:rsidRPr="003F7544">
              <w:rPr>
                <w:rFonts w:ascii="Arial" w:hAnsi="Arial" w:cs="Arial"/>
                <w:b/>
                <w:color w:val="244061" w:themeColor="accent1" w:themeShade="80"/>
                <w:lang w:val="mn-MN"/>
              </w:rPr>
              <w:t>%</w:t>
            </w:r>
          </w:p>
        </w:tc>
      </w:tr>
    </w:tbl>
    <w:p w:rsidR="002A295E" w:rsidRPr="003F7544" w:rsidRDefault="002A295E" w:rsidP="003F7544">
      <w:pPr>
        <w:spacing w:line="276" w:lineRule="auto"/>
        <w:jc w:val="both"/>
        <w:rPr>
          <w:rFonts w:ascii="Arial" w:hAnsi="Arial" w:cs="Arial"/>
          <w:b/>
          <w:color w:val="244061" w:themeColor="accent1" w:themeShade="80"/>
          <w:sz w:val="22"/>
          <w:szCs w:val="22"/>
          <w:lang w:val="mn-MN"/>
        </w:rPr>
      </w:pPr>
      <w:r w:rsidRPr="003F7544">
        <w:rPr>
          <w:rFonts w:ascii="Arial" w:hAnsi="Arial" w:cs="Arial"/>
          <w:b/>
          <w:color w:val="244061" w:themeColor="accent1" w:themeShade="80"/>
          <w:sz w:val="22"/>
          <w:szCs w:val="22"/>
          <w:lang w:val="mn-MN"/>
        </w:rPr>
        <w:t>ТОГТООЛ, ШИЙДВЭРИЙН ХЭРЭГЖИЛТ</w:t>
      </w:r>
    </w:p>
    <w:p w:rsidR="002A295E" w:rsidRPr="003F7544" w:rsidRDefault="002A295E" w:rsidP="003F7544">
      <w:pPr>
        <w:widowControl w:val="0"/>
        <w:autoSpaceDE w:val="0"/>
        <w:autoSpaceDN w:val="0"/>
        <w:adjustRightInd w:val="0"/>
        <w:spacing w:line="276" w:lineRule="auto"/>
        <w:ind w:right="-72" w:firstLine="720"/>
        <w:jc w:val="both"/>
        <w:rPr>
          <w:rFonts w:ascii="Arial" w:hAnsi="Arial" w:cs="Arial"/>
          <w:color w:val="244061" w:themeColor="accent1" w:themeShade="80"/>
          <w:spacing w:val="-3"/>
          <w:sz w:val="22"/>
          <w:szCs w:val="22"/>
          <w:lang w:val="mn-MN"/>
        </w:rPr>
      </w:pPr>
      <w:bookmarkStart w:id="1" w:name="_Toc391627651"/>
      <w:r w:rsidRPr="003F7544">
        <w:rPr>
          <w:rFonts w:ascii="Arial" w:hAnsi="Arial" w:cs="Arial"/>
          <w:color w:val="244061" w:themeColor="accent1" w:themeShade="80"/>
          <w:spacing w:val="-3"/>
          <w:sz w:val="22"/>
          <w:szCs w:val="22"/>
          <w:lang w:val="mn-MN"/>
        </w:rPr>
        <w:t>Нийслэлийн Ерөнхий төлөвлөгөөний газар нь Монгол Улсын Засгийн газрын үйл ажиллагааны мөрийн хөтөлбөр, Нийслэлийн Засаг дарга бөгөөд Улаанбаатар хотын Захирагчийн үйл ажиллагааны хөтөлбөр, Нийслэлийн Эдийн засаг, нийгмийн тухайн жилийн зорилтыг хэрэгжүүлэх ажлын хүрээнд 2015 онд хэрэгжүүлэх үйл ажиллагааны төлөвлөгөө боловсруулан батлуулж, биелэлтийг ханган ажиллав.</w:t>
      </w:r>
    </w:p>
    <w:p w:rsidR="002A295E" w:rsidRPr="003F7544" w:rsidRDefault="002A295E" w:rsidP="003F7544">
      <w:pPr>
        <w:widowControl w:val="0"/>
        <w:autoSpaceDE w:val="0"/>
        <w:autoSpaceDN w:val="0"/>
        <w:adjustRightInd w:val="0"/>
        <w:spacing w:line="276" w:lineRule="auto"/>
        <w:ind w:right="-72" w:firstLine="720"/>
        <w:jc w:val="both"/>
        <w:rPr>
          <w:rFonts w:ascii="Arial" w:hAnsi="Arial" w:cs="Arial"/>
          <w:color w:val="244061" w:themeColor="accent1" w:themeShade="80"/>
          <w:spacing w:val="-3"/>
          <w:sz w:val="22"/>
          <w:szCs w:val="22"/>
          <w:lang w:val="mn-MN"/>
        </w:rPr>
      </w:pPr>
    </w:p>
    <w:tbl>
      <w:tblPr>
        <w:tblStyle w:val="LightList-Accent1"/>
        <w:tblW w:w="0" w:type="auto"/>
        <w:jc w:val="center"/>
        <w:tblLook w:val="04A0" w:firstRow="1" w:lastRow="0" w:firstColumn="1" w:lastColumn="0" w:noHBand="0" w:noVBand="1"/>
      </w:tblPr>
      <w:tblGrid>
        <w:gridCol w:w="567"/>
        <w:gridCol w:w="3829"/>
        <w:gridCol w:w="2394"/>
        <w:gridCol w:w="1993"/>
      </w:tblGrid>
      <w:tr w:rsidR="003F7544" w:rsidRPr="00530070" w:rsidTr="00046E0C">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567" w:type="dxa"/>
          </w:tcPr>
          <w:p w:rsidR="0038501B" w:rsidRPr="00530070" w:rsidRDefault="0038501B" w:rsidP="003F7544">
            <w:pPr>
              <w:spacing w:line="276" w:lineRule="auto"/>
              <w:jc w:val="both"/>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w:t>
            </w:r>
          </w:p>
        </w:tc>
        <w:tc>
          <w:tcPr>
            <w:tcW w:w="3829" w:type="dxa"/>
          </w:tcPr>
          <w:p w:rsidR="0038501B" w:rsidRPr="00530070" w:rsidRDefault="0038501B" w:rsidP="00046E0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ТОГТООЛ, ШИЙДВЭР</w:t>
            </w:r>
          </w:p>
        </w:tc>
        <w:tc>
          <w:tcPr>
            <w:tcW w:w="2394" w:type="dxa"/>
          </w:tcPr>
          <w:p w:rsidR="0038501B" w:rsidRPr="00530070" w:rsidRDefault="0038501B" w:rsidP="00046E0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ЗААЛТ</w:t>
            </w:r>
          </w:p>
        </w:tc>
        <w:tc>
          <w:tcPr>
            <w:tcW w:w="1993" w:type="dxa"/>
          </w:tcPr>
          <w:p w:rsidR="0038501B" w:rsidRPr="00530070" w:rsidRDefault="0038501B" w:rsidP="00046E0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ХУВЬ /%/</w:t>
            </w:r>
          </w:p>
        </w:tc>
      </w:tr>
      <w:tr w:rsidR="003F7544" w:rsidRPr="00530070" w:rsidTr="00530070">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67" w:type="dxa"/>
          </w:tcPr>
          <w:p w:rsidR="0038501B" w:rsidRPr="00530070" w:rsidRDefault="0038501B" w:rsidP="003F7544">
            <w:pPr>
              <w:spacing w:line="276" w:lineRule="auto"/>
              <w:jc w:val="both"/>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1</w:t>
            </w:r>
          </w:p>
        </w:tc>
        <w:tc>
          <w:tcPr>
            <w:tcW w:w="3829" w:type="dxa"/>
          </w:tcPr>
          <w:p w:rsidR="0038501B" w:rsidRPr="00530070" w:rsidRDefault="0038501B" w:rsidP="0053007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 xml:space="preserve">УИХ-ын тогтоол </w:t>
            </w:r>
          </w:p>
        </w:tc>
        <w:tc>
          <w:tcPr>
            <w:tcW w:w="2394" w:type="dxa"/>
          </w:tcPr>
          <w:p w:rsidR="0038501B" w:rsidRPr="00530070" w:rsidRDefault="0038501B" w:rsidP="00046E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2 тогтоол, 7 заалт</w:t>
            </w:r>
          </w:p>
        </w:tc>
        <w:tc>
          <w:tcPr>
            <w:tcW w:w="1993" w:type="dxa"/>
          </w:tcPr>
          <w:p w:rsidR="0038501B" w:rsidRPr="00530070" w:rsidRDefault="0038501B" w:rsidP="00046E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97.1%</w:t>
            </w:r>
          </w:p>
        </w:tc>
      </w:tr>
      <w:tr w:rsidR="003F7544" w:rsidRPr="00530070" w:rsidTr="00FB08D5">
        <w:trPr>
          <w:jc w:val="center"/>
        </w:trPr>
        <w:tc>
          <w:tcPr>
            <w:cnfStyle w:val="001000000000" w:firstRow="0" w:lastRow="0" w:firstColumn="1" w:lastColumn="0" w:oddVBand="0" w:evenVBand="0" w:oddHBand="0" w:evenHBand="0" w:firstRowFirstColumn="0" w:firstRowLastColumn="0" w:lastRowFirstColumn="0" w:lastRowLastColumn="0"/>
            <w:tcW w:w="567" w:type="dxa"/>
          </w:tcPr>
          <w:p w:rsidR="0038501B" w:rsidRPr="00530070" w:rsidRDefault="0038501B" w:rsidP="003F7544">
            <w:pPr>
              <w:spacing w:line="276" w:lineRule="auto"/>
              <w:jc w:val="both"/>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2</w:t>
            </w:r>
          </w:p>
        </w:tc>
        <w:tc>
          <w:tcPr>
            <w:tcW w:w="3829" w:type="dxa"/>
          </w:tcPr>
          <w:p w:rsidR="0038501B" w:rsidRPr="00530070" w:rsidRDefault="0038501B" w:rsidP="003F75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ЗГ-ын тогтоол, хуралдааны тэмдэглэл</w:t>
            </w:r>
          </w:p>
        </w:tc>
        <w:tc>
          <w:tcPr>
            <w:tcW w:w="2394" w:type="dxa"/>
          </w:tcPr>
          <w:p w:rsidR="0038501B" w:rsidRPr="00530070" w:rsidRDefault="0038501B" w:rsidP="00046E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21 тогтоол, тэмдэглэл, 36 заалт</w:t>
            </w:r>
          </w:p>
        </w:tc>
        <w:tc>
          <w:tcPr>
            <w:tcW w:w="1993" w:type="dxa"/>
          </w:tcPr>
          <w:p w:rsidR="0038501B" w:rsidRPr="00530070" w:rsidRDefault="0038501B" w:rsidP="00046E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96.96%</w:t>
            </w:r>
          </w:p>
        </w:tc>
      </w:tr>
      <w:tr w:rsidR="003F7544" w:rsidRPr="00530070" w:rsidTr="00FB08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tcPr>
          <w:p w:rsidR="0038501B" w:rsidRPr="00530070" w:rsidRDefault="0038501B" w:rsidP="003F7544">
            <w:pPr>
              <w:spacing w:line="276" w:lineRule="auto"/>
              <w:jc w:val="both"/>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3</w:t>
            </w:r>
          </w:p>
        </w:tc>
        <w:tc>
          <w:tcPr>
            <w:tcW w:w="3829" w:type="dxa"/>
          </w:tcPr>
          <w:p w:rsidR="0038501B" w:rsidRPr="00530070" w:rsidRDefault="0038501B" w:rsidP="003F75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ЗГ-ын 2012-2016 оны үйл ажиллагааны хөтөлбөр</w:t>
            </w:r>
          </w:p>
        </w:tc>
        <w:tc>
          <w:tcPr>
            <w:tcW w:w="2394" w:type="dxa"/>
          </w:tcPr>
          <w:p w:rsidR="0038501B" w:rsidRPr="00530070" w:rsidRDefault="0038501B" w:rsidP="00046E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11 зорилт, 24 заалт</w:t>
            </w:r>
          </w:p>
        </w:tc>
        <w:tc>
          <w:tcPr>
            <w:tcW w:w="1993" w:type="dxa"/>
          </w:tcPr>
          <w:p w:rsidR="0038501B" w:rsidRPr="00530070" w:rsidRDefault="0038501B" w:rsidP="00046E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92.08%</w:t>
            </w:r>
          </w:p>
        </w:tc>
      </w:tr>
      <w:tr w:rsidR="003F7544" w:rsidRPr="00530070" w:rsidTr="00FB08D5">
        <w:trPr>
          <w:jc w:val="center"/>
        </w:trPr>
        <w:tc>
          <w:tcPr>
            <w:cnfStyle w:val="001000000000" w:firstRow="0" w:lastRow="0" w:firstColumn="1" w:lastColumn="0" w:oddVBand="0" w:evenVBand="0" w:oddHBand="0" w:evenHBand="0" w:firstRowFirstColumn="0" w:firstRowLastColumn="0" w:lastRowFirstColumn="0" w:lastRowLastColumn="0"/>
            <w:tcW w:w="567" w:type="dxa"/>
          </w:tcPr>
          <w:p w:rsidR="0038501B" w:rsidRPr="00530070" w:rsidRDefault="0038501B" w:rsidP="003F7544">
            <w:pPr>
              <w:spacing w:line="276" w:lineRule="auto"/>
              <w:jc w:val="both"/>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4</w:t>
            </w:r>
          </w:p>
        </w:tc>
        <w:tc>
          <w:tcPr>
            <w:tcW w:w="3829" w:type="dxa"/>
          </w:tcPr>
          <w:p w:rsidR="0038501B" w:rsidRPr="00530070" w:rsidRDefault="0038501B" w:rsidP="003F75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Үндэсний хөтөлбөр</w:t>
            </w:r>
          </w:p>
        </w:tc>
        <w:tc>
          <w:tcPr>
            <w:tcW w:w="2394" w:type="dxa"/>
          </w:tcPr>
          <w:p w:rsidR="0038501B" w:rsidRPr="00530070" w:rsidRDefault="0038501B" w:rsidP="00046E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3 хөтөлбөр, 24 заалт</w:t>
            </w:r>
          </w:p>
        </w:tc>
        <w:tc>
          <w:tcPr>
            <w:tcW w:w="1993" w:type="dxa"/>
          </w:tcPr>
          <w:p w:rsidR="0038501B" w:rsidRPr="00530070" w:rsidRDefault="0038501B" w:rsidP="00046E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100%</w:t>
            </w:r>
          </w:p>
        </w:tc>
      </w:tr>
      <w:tr w:rsidR="003F7544" w:rsidRPr="00530070" w:rsidTr="00FB08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tcPr>
          <w:p w:rsidR="0038501B" w:rsidRPr="00530070" w:rsidRDefault="0038501B" w:rsidP="003F7544">
            <w:pPr>
              <w:spacing w:line="276" w:lineRule="auto"/>
              <w:jc w:val="both"/>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5</w:t>
            </w:r>
          </w:p>
        </w:tc>
        <w:tc>
          <w:tcPr>
            <w:tcW w:w="3829" w:type="dxa"/>
          </w:tcPr>
          <w:p w:rsidR="0038501B" w:rsidRPr="00530070" w:rsidRDefault="0038501B" w:rsidP="003F75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Үндэсний аюулгүй байдлын зөвлөлийн зөвлөмж</w:t>
            </w:r>
          </w:p>
        </w:tc>
        <w:tc>
          <w:tcPr>
            <w:tcW w:w="2394" w:type="dxa"/>
          </w:tcPr>
          <w:p w:rsidR="0038501B" w:rsidRPr="00530070" w:rsidRDefault="0038501B" w:rsidP="00046E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1 зөвлөмж, 2 заалт</w:t>
            </w:r>
          </w:p>
        </w:tc>
        <w:tc>
          <w:tcPr>
            <w:tcW w:w="1993" w:type="dxa"/>
          </w:tcPr>
          <w:p w:rsidR="0038501B" w:rsidRPr="00530070" w:rsidRDefault="0038501B" w:rsidP="00046E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100%</w:t>
            </w:r>
          </w:p>
        </w:tc>
      </w:tr>
      <w:tr w:rsidR="003F7544" w:rsidRPr="00530070" w:rsidTr="00FB08D5">
        <w:trPr>
          <w:jc w:val="center"/>
        </w:trPr>
        <w:tc>
          <w:tcPr>
            <w:cnfStyle w:val="001000000000" w:firstRow="0" w:lastRow="0" w:firstColumn="1" w:lastColumn="0" w:oddVBand="0" w:evenVBand="0" w:oddHBand="0" w:evenHBand="0" w:firstRowFirstColumn="0" w:firstRowLastColumn="0" w:lastRowFirstColumn="0" w:lastRowLastColumn="0"/>
            <w:tcW w:w="567" w:type="dxa"/>
          </w:tcPr>
          <w:p w:rsidR="0038501B" w:rsidRPr="00530070" w:rsidRDefault="0038501B" w:rsidP="003F7544">
            <w:pPr>
              <w:spacing w:line="276" w:lineRule="auto"/>
              <w:jc w:val="both"/>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6</w:t>
            </w:r>
          </w:p>
        </w:tc>
        <w:tc>
          <w:tcPr>
            <w:tcW w:w="3829" w:type="dxa"/>
          </w:tcPr>
          <w:p w:rsidR="0038501B" w:rsidRPr="00530070" w:rsidRDefault="0038501B" w:rsidP="003F75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НИТХ-ын болон Тэргүүлэгчдийн тогтоол, хурлын тэмдэглэл</w:t>
            </w:r>
          </w:p>
        </w:tc>
        <w:tc>
          <w:tcPr>
            <w:tcW w:w="2394" w:type="dxa"/>
          </w:tcPr>
          <w:p w:rsidR="0038501B" w:rsidRPr="00530070" w:rsidRDefault="0038501B" w:rsidP="00046E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17 тогтоол, тэмдэглэл, 18 заалт</w:t>
            </w:r>
          </w:p>
        </w:tc>
        <w:tc>
          <w:tcPr>
            <w:tcW w:w="1993" w:type="dxa"/>
          </w:tcPr>
          <w:p w:rsidR="0038501B" w:rsidRPr="00530070" w:rsidRDefault="0038501B" w:rsidP="00046E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91.6%</w:t>
            </w:r>
          </w:p>
        </w:tc>
      </w:tr>
      <w:tr w:rsidR="003F7544" w:rsidRPr="00530070" w:rsidTr="00FB08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tcPr>
          <w:p w:rsidR="0038501B" w:rsidRPr="00530070" w:rsidRDefault="0038501B" w:rsidP="003F7544">
            <w:pPr>
              <w:spacing w:line="276" w:lineRule="auto"/>
              <w:jc w:val="both"/>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7</w:t>
            </w:r>
          </w:p>
        </w:tc>
        <w:tc>
          <w:tcPr>
            <w:tcW w:w="3829" w:type="dxa"/>
          </w:tcPr>
          <w:p w:rsidR="0038501B" w:rsidRPr="00530070" w:rsidRDefault="0038501B" w:rsidP="003F75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НИТХ-аар батлагдсан дэд хөтөлбөрийн биелэлт</w:t>
            </w:r>
          </w:p>
        </w:tc>
        <w:tc>
          <w:tcPr>
            <w:tcW w:w="2394" w:type="dxa"/>
          </w:tcPr>
          <w:p w:rsidR="0038501B" w:rsidRPr="00530070" w:rsidRDefault="0038501B" w:rsidP="00046E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31 зорилт, 31 заалт</w:t>
            </w:r>
          </w:p>
        </w:tc>
        <w:tc>
          <w:tcPr>
            <w:tcW w:w="1993" w:type="dxa"/>
          </w:tcPr>
          <w:p w:rsidR="0038501B" w:rsidRPr="00530070" w:rsidRDefault="0038501B" w:rsidP="00046E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97.5%</w:t>
            </w:r>
          </w:p>
        </w:tc>
      </w:tr>
      <w:tr w:rsidR="003F7544" w:rsidRPr="00530070" w:rsidTr="00FB08D5">
        <w:trPr>
          <w:jc w:val="center"/>
        </w:trPr>
        <w:tc>
          <w:tcPr>
            <w:cnfStyle w:val="001000000000" w:firstRow="0" w:lastRow="0" w:firstColumn="1" w:lastColumn="0" w:oddVBand="0" w:evenVBand="0" w:oddHBand="0" w:evenHBand="0" w:firstRowFirstColumn="0" w:firstRowLastColumn="0" w:lastRowFirstColumn="0" w:lastRowLastColumn="0"/>
            <w:tcW w:w="567" w:type="dxa"/>
          </w:tcPr>
          <w:p w:rsidR="0038501B" w:rsidRPr="00530070" w:rsidRDefault="0038501B" w:rsidP="003F7544">
            <w:pPr>
              <w:spacing w:line="276" w:lineRule="auto"/>
              <w:jc w:val="both"/>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8</w:t>
            </w:r>
          </w:p>
        </w:tc>
        <w:tc>
          <w:tcPr>
            <w:tcW w:w="3829" w:type="dxa"/>
          </w:tcPr>
          <w:p w:rsidR="0038501B" w:rsidRPr="00530070" w:rsidRDefault="0038501B" w:rsidP="003F75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НЗД-ын захирамж</w:t>
            </w:r>
          </w:p>
        </w:tc>
        <w:tc>
          <w:tcPr>
            <w:tcW w:w="2394" w:type="dxa"/>
          </w:tcPr>
          <w:p w:rsidR="0038501B" w:rsidRPr="00530070" w:rsidRDefault="0038501B" w:rsidP="00046E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48 захирамжийн 48 заалт.</w:t>
            </w:r>
          </w:p>
        </w:tc>
        <w:tc>
          <w:tcPr>
            <w:tcW w:w="1993" w:type="dxa"/>
          </w:tcPr>
          <w:p w:rsidR="0038501B" w:rsidRPr="00530070" w:rsidRDefault="0038501B" w:rsidP="00046E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89.4%</w:t>
            </w:r>
          </w:p>
        </w:tc>
      </w:tr>
      <w:tr w:rsidR="003F7544" w:rsidRPr="00530070" w:rsidTr="00FB08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tcPr>
          <w:p w:rsidR="0038501B" w:rsidRPr="00530070" w:rsidRDefault="0038501B" w:rsidP="003F7544">
            <w:pPr>
              <w:spacing w:line="276" w:lineRule="auto"/>
              <w:jc w:val="both"/>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9</w:t>
            </w:r>
          </w:p>
        </w:tc>
        <w:tc>
          <w:tcPr>
            <w:tcW w:w="3829" w:type="dxa"/>
          </w:tcPr>
          <w:p w:rsidR="0038501B" w:rsidRPr="00530070" w:rsidRDefault="0038501B" w:rsidP="003F754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НЗД-ын 2013-2016 оны үйл ажиллагааны хөтөлбөр</w:t>
            </w:r>
          </w:p>
        </w:tc>
        <w:tc>
          <w:tcPr>
            <w:tcW w:w="2394" w:type="dxa"/>
          </w:tcPr>
          <w:p w:rsidR="0038501B" w:rsidRPr="00530070" w:rsidRDefault="0038501B" w:rsidP="00046E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20 зорилт, 21 заалт</w:t>
            </w:r>
          </w:p>
        </w:tc>
        <w:tc>
          <w:tcPr>
            <w:tcW w:w="1993" w:type="dxa"/>
          </w:tcPr>
          <w:p w:rsidR="0038501B" w:rsidRPr="00530070" w:rsidRDefault="0038501B" w:rsidP="00046E0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97.6%</w:t>
            </w:r>
          </w:p>
        </w:tc>
      </w:tr>
      <w:tr w:rsidR="003F7544" w:rsidRPr="00530070" w:rsidTr="00FB08D5">
        <w:trPr>
          <w:jc w:val="center"/>
        </w:trPr>
        <w:tc>
          <w:tcPr>
            <w:cnfStyle w:val="001000000000" w:firstRow="0" w:lastRow="0" w:firstColumn="1" w:lastColumn="0" w:oddVBand="0" w:evenVBand="0" w:oddHBand="0" w:evenHBand="0" w:firstRowFirstColumn="0" w:firstRowLastColumn="0" w:lastRowFirstColumn="0" w:lastRowLastColumn="0"/>
            <w:tcW w:w="567" w:type="dxa"/>
          </w:tcPr>
          <w:p w:rsidR="0038501B" w:rsidRPr="00530070" w:rsidRDefault="0038501B" w:rsidP="003F7544">
            <w:pPr>
              <w:spacing w:line="276" w:lineRule="auto"/>
              <w:jc w:val="both"/>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10</w:t>
            </w:r>
          </w:p>
        </w:tc>
        <w:tc>
          <w:tcPr>
            <w:tcW w:w="3829" w:type="dxa"/>
          </w:tcPr>
          <w:p w:rsidR="0038501B" w:rsidRPr="00530070" w:rsidRDefault="0038501B" w:rsidP="003F75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 xml:space="preserve">НЗД, яймдын Сайд хийсэн </w:t>
            </w:r>
          </w:p>
          <w:p w:rsidR="0038501B" w:rsidRPr="00530070" w:rsidRDefault="0038501B" w:rsidP="003F75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санамж бичиг</w:t>
            </w:r>
          </w:p>
        </w:tc>
        <w:tc>
          <w:tcPr>
            <w:tcW w:w="2394" w:type="dxa"/>
          </w:tcPr>
          <w:p w:rsidR="0038501B" w:rsidRPr="00530070" w:rsidRDefault="0038501B" w:rsidP="00046E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26 зорилт, 27 заалт</w:t>
            </w:r>
          </w:p>
        </w:tc>
        <w:tc>
          <w:tcPr>
            <w:tcW w:w="1993" w:type="dxa"/>
          </w:tcPr>
          <w:p w:rsidR="0038501B" w:rsidRPr="00530070" w:rsidRDefault="0038501B" w:rsidP="00046E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90.86%</w:t>
            </w:r>
          </w:p>
          <w:p w:rsidR="0038501B" w:rsidRPr="00530070" w:rsidRDefault="0038501B" w:rsidP="00046E0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val="mn-MN"/>
              </w:rPr>
            </w:pPr>
          </w:p>
        </w:tc>
      </w:tr>
    </w:tbl>
    <w:p w:rsidR="0038501B" w:rsidRPr="003F7544" w:rsidRDefault="0038501B" w:rsidP="003F7544">
      <w:pPr>
        <w:widowControl w:val="0"/>
        <w:autoSpaceDE w:val="0"/>
        <w:autoSpaceDN w:val="0"/>
        <w:adjustRightInd w:val="0"/>
        <w:spacing w:line="276" w:lineRule="auto"/>
        <w:ind w:right="-72" w:firstLine="720"/>
        <w:jc w:val="both"/>
        <w:rPr>
          <w:rFonts w:ascii="Arial" w:hAnsi="Arial" w:cs="Arial"/>
          <w:color w:val="244061" w:themeColor="accent1" w:themeShade="80"/>
          <w:spacing w:val="-3"/>
          <w:sz w:val="22"/>
          <w:szCs w:val="22"/>
          <w:lang w:val="mn-MN"/>
        </w:rPr>
      </w:pPr>
    </w:p>
    <w:bookmarkEnd w:id="1"/>
    <w:p w:rsidR="00072F7C" w:rsidRPr="003F7544" w:rsidRDefault="00B76A81" w:rsidP="003F7544">
      <w:pPr>
        <w:spacing w:line="276" w:lineRule="auto"/>
        <w:ind w:firstLine="720"/>
        <w:jc w:val="both"/>
        <w:rPr>
          <w:rFonts w:ascii="Arial" w:hAnsi="Arial" w:cs="Arial"/>
          <w:color w:val="244061" w:themeColor="accent1" w:themeShade="80"/>
          <w:sz w:val="22"/>
          <w:szCs w:val="22"/>
          <w:lang w:val="mn-MN"/>
        </w:rPr>
      </w:pPr>
      <w:r w:rsidRPr="003F7544">
        <w:rPr>
          <w:rFonts w:ascii="Arial" w:hAnsi="Arial" w:cs="Arial"/>
          <w:b/>
          <w:color w:val="244061" w:themeColor="accent1" w:themeShade="80"/>
          <w:sz w:val="22"/>
          <w:szCs w:val="22"/>
          <w:u w:val="single"/>
          <w:lang w:val="mn-MN"/>
        </w:rPr>
        <w:t>Архив</w:t>
      </w:r>
      <w:r w:rsidRPr="003F7544">
        <w:rPr>
          <w:rFonts w:ascii="Arial" w:hAnsi="Arial" w:cs="Arial"/>
          <w:color w:val="244061" w:themeColor="accent1" w:themeShade="80"/>
          <w:sz w:val="22"/>
          <w:szCs w:val="22"/>
          <w:lang w:val="mn-MN"/>
        </w:rPr>
        <w:t xml:space="preserve">: </w:t>
      </w:r>
      <w:r w:rsidR="00072F7C" w:rsidRPr="003F7544">
        <w:rPr>
          <w:rFonts w:ascii="Arial" w:hAnsi="Arial" w:cs="Arial"/>
          <w:color w:val="244061" w:themeColor="accent1" w:themeShade="80"/>
          <w:sz w:val="22"/>
          <w:szCs w:val="22"/>
          <w:lang w:val="mn-MN"/>
        </w:rPr>
        <w:t>“Барилга хот байгуулалт, төлөвлөлтийн газар” үүсэн байгуулагдсанаас хойш байнга хадгалагдах 1963-1998 оны 61 хадгаламжийн нэгж, 70 жил хадгалагдах 1980-1992 оны 13 хадгаламжийн нэгж бүртгэлээр төрийн архивт хөмрөг үүсгэсэн.</w:t>
      </w:r>
    </w:p>
    <w:p w:rsidR="00713EC9" w:rsidRDefault="00713EC9" w:rsidP="003F7544">
      <w:pPr>
        <w:spacing w:line="276" w:lineRule="auto"/>
        <w:ind w:firstLine="720"/>
        <w:jc w:val="both"/>
        <w:rPr>
          <w:rFonts w:ascii="Arial" w:hAnsi="Arial" w:cs="Arial"/>
          <w:color w:val="244061" w:themeColor="accent1" w:themeShade="80"/>
          <w:sz w:val="22"/>
          <w:szCs w:val="22"/>
          <w:lang w:val="mn-MN"/>
        </w:rPr>
      </w:pPr>
    </w:p>
    <w:p w:rsidR="007D3DF3" w:rsidRPr="003F7544" w:rsidRDefault="00072F7C" w:rsidP="003F7544">
      <w:pPr>
        <w:spacing w:line="276" w:lineRule="auto"/>
        <w:ind w:firstLine="72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Он дарааллаар гаргахад:</w:t>
      </w:r>
    </w:p>
    <w:p w:rsidR="00072F7C" w:rsidRPr="003F7544" w:rsidRDefault="00072F7C" w:rsidP="003F7544">
      <w:pPr>
        <w:pStyle w:val="ListParagraph"/>
        <w:numPr>
          <w:ilvl w:val="0"/>
          <w:numId w:val="30"/>
        </w:numPr>
        <w:jc w:val="both"/>
        <w:rPr>
          <w:rFonts w:ascii="Arial" w:hAnsi="Arial" w:cs="Arial"/>
          <w:color w:val="244061" w:themeColor="accent1" w:themeShade="80"/>
          <w:lang w:val="mn-MN"/>
        </w:rPr>
      </w:pPr>
      <w:r w:rsidRPr="003F7544">
        <w:rPr>
          <w:rFonts w:ascii="Arial" w:hAnsi="Arial" w:cs="Arial"/>
          <w:color w:val="244061" w:themeColor="accent1" w:themeShade="80"/>
          <w:lang w:val="sv-SE"/>
        </w:rPr>
        <w:t>2006</w:t>
      </w:r>
      <w:r w:rsidRPr="003F7544">
        <w:rPr>
          <w:rFonts w:ascii="Arial" w:hAnsi="Arial" w:cs="Arial"/>
          <w:color w:val="244061" w:themeColor="accent1" w:themeShade="80"/>
          <w:lang w:val="mn-MN"/>
        </w:rPr>
        <w:t xml:space="preserve"> онд</w:t>
      </w:r>
      <w:r w:rsidRPr="003F7544">
        <w:rPr>
          <w:rFonts w:ascii="Arial" w:hAnsi="Arial" w:cs="Arial"/>
          <w:color w:val="244061" w:themeColor="accent1" w:themeShade="80"/>
          <w:lang w:val="sv-SE"/>
        </w:rPr>
        <w:t xml:space="preserve"> нийт 677 нэгжтэй</w:t>
      </w:r>
      <w:r w:rsidRPr="003F7544">
        <w:rPr>
          <w:rFonts w:ascii="Arial" w:hAnsi="Arial" w:cs="Arial"/>
          <w:color w:val="244061" w:themeColor="accent1" w:themeShade="80"/>
          <w:lang w:val="mn-MN"/>
        </w:rPr>
        <w:t>,</w:t>
      </w:r>
      <w:r w:rsidRPr="003F7544">
        <w:rPr>
          <w:rFonts w:ascii="Arial" w:hAnsi="Arial" w:cs="Arial"/>
          <w:color w:val="244061" w:themeColor="accent1" w:themeShade="80"/>
          <w:lang w:val="sv-SE"/>
        </w:rPr>
        <w:t xml:space="preserve"> үүнд байнга хадгалах данс нь 376, түр хадгалах 301</w:t>
      </w:r>
      <w:r w:rsidR="007F18A1" w:rsidRPr="003F7544">
        <w:rPr>
          <w:rFonts w:ascii="Arial" w:hAnsi="Arial" w:cs="Arial"/>
          <w:color w:val="244061" w:themeColor="accent1" w:themeShade="80"/>
          <w:lang w:val="mn-MN"/>
        </w:rPr>
        <w:t xml:space="preserve"> </w:t>
      </w:r>
      <w:r w:rsidRPr="003F7544">
        <w:rPr>
          <w:rFonts w:ascii="Arial" w:hAnsi="Arial" w:cs="Arial"/>
          <w:color w:val="244061" w:themeColor="accent1" w:themeShade="80"/>
          <w:lang w:val="sv-SE"/>
        </w:rPr>
        <w:t>хадгаламж нэгж</w:t>
      </w:r>
      <w:r w:rsidR="00870310" w:rsidRPr="003F7544">
        <w:rPr>
          <w:rFonts w:ascii="Arial" w:hAnsi="Arial" w:cs="Arial"/>
          <w:color w:val="244061" w:themeColor="accent1" w:themeShade="80"/>
          <w:lang w:val="mn-MN"/>
        </w:rPr>
        <w:t xml:space="preserve">, </w:t>
      </w:r>
    </w:p>
    <w:p w:rsidR="00072F7C" w:rsidRPr="003F7544" w:rsidRDefault="00072F7C" w:rsidP="003F7544">
      <w:pPr>
        <w:pStyle w:val="ListParagraph"/>
        <w:numPr>
          <w:ilvl w:val="0"/>
          <w:numId w:val="30"/>
        </w:numPr>
        <w:spacing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 xml:space="preserve">2007 онд </w:t>
      </w:r>
      <w:r w:rsidRPr="003F7544">
        <w:rPr>
          <w:rFonts w:ascii="Arial" w:hAnsi="Arial" w:cs="Arial"/>
          <w:color w:val="244061" w:themeColor="accent1" w:themeShade="80"/>
          <w:lang w:val="sv-SE"/>
        </w:rPr>
        <w:t xml:space="preserve">байнга хадгалах </w:t>
      </w:r>
      <w:r w:rsidRPr="003F7544">
        <w:rPr>
          <w:rFonts w:ascii="Arial" w:hAnsi="Arial" w:cs="Arial"/>
          <w:color w:val="244061" w:themeColor="accent1" w:themeShade="80"/>
          <w:lang w:val="mn-MN"/>
        </w:rPr>
        <w:t>хадгаламжийн нэгж 244, түр хадгалах хн 156</w:t>
      </w:r>
      <w:r w:rsidR="00870310" w:rsidRPr="003F7544">
        <w:rPr>
          <w:rFonts w:ascii="Arial" w:hAnsi="Arial" w:cs="Arial"/>
          <w:color w:val="244061" w:themeColor="accent1" w:themeShade="80"/>
          <w:lang w:val="mn-MN"/>
        </w:rPr>
        <w:t>,</w:t>
      </w:r>
    </w:p>
    <w:p w:rsidR="00072F7C" w:rsidRPr="003F7544" w:rsidRDefault="00072F7C" w:rsidP="003F7544">
      <w:pPr>
        <w:pStyle w:val="ListParagraph"/>
        <w:numPr>
          <w:ilvl w:val="0"/>
          <w:numId w:val="30"/>
        </w:numPr>
        <w:spacing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2008 онд байнга хадгалах хадгаламжийн нэгж 573, түр хадгаламжийн нэгж  439</w:t>
      </w:r>
      <w:r w:rsidR="00870310" w:rsidRPr="003F7544">
        <w:rPr>
          <w:rFonts w:ascii="Arial" w:hAnsi="Arial" w:cs="Arial"/>
          <w:color w:val="244061" w:themeColor="accent1" w:themeShade="80"/>
          <w:lang w:val="mn-MN"/>
        </w:rPr>
        <w:t>,</w:t>
      </w:r>
    </w:p>
    <w:p w:rsidR="00072F7C" w:rsidRPr="003F7544" w:rsidRDefault="00072F7C" w:rsidP="003F7544">
      <w:pPr>
        <w:pStyle w:val="ListParagraph"/>
        <w:numPr>
          <w:ilvl w:val="0"/>
          <w:numId w:val="30"/>
        </w:numPr>
        <w:spacing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 xml:space="preserve">2009 оны 2 сард Төрийн архивт </w:t>
      </w:r>
      <w:r w:rsidRPr="003F7544">
        <w:rPr>
          <w:rFonts w:ascii="Arial" w:hAnsi="Arial" w:cs="Arial"/>
          <w:color w:val="244061" w:themeColor="accent1" w:themeShade="80"/>
          <w:lang w:val="sv-SE"/>
        </w:rPr>
        <w:t>1996</w:t>
      </w:r>
      <w:r w:rsidRPr="003F7544">
        <w:rPr>
          <w:rFonts w:ascii="Arial" w:hAnsi="Arial" w:cs="Arial"/>
          <w:color w:val="244061" w:themeColor="accent1" w:themeShade="80"/>
          <w:lang w:val="mn-MN"/>
        </w:rPr>
        <w:t>-2008 оны байнга хадгалагдах данс 1-ийн  баримтуудыг шилжүүлэн өгсөн</w:t>
      </w:r>
      <w:r w:rsidRPr="003F7544">
        <w:rPr>
          <w:rFonts w:ascii="Arial" w:hAnsi="Arial" w:cs="Arial"/>
          <w:color w:val="244061" w:themeColor="accent1" w:themeShade="80"/>
          <w:lang w:val="sv-SE"/>
        </w:rPr>
        <w:t xml:space="preserve">. </w:t>
      </w:r>
    </w:p>
    <w:p w:rsidR="00072F7C" w:rsidRPr="003F7544" w:rsidRDefault="00072F7C" w:rsidP="003F7544">
      <w:pPr>
        <w:pStyle w:val="ListParagraph"/>
        <w:numPr>
          <w:ilvl w:val="0"/>
          <w:numId w:val="30"/>
        </w:numPr>
        <w:spacing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2009 онд байнга хадгалах хадгаламжийн нэгж 1729, түр хадгаламжийн нэгж 82</w:t>
      </w:r>
      <w:r w:rsidR="00870310" w:rsidRPr="003F7544">
        <w:rPr>
          <w:rFonts w:ascii="Arial" w:hAnsi="Arial" w:cs="Arial"/>
          <w:color w:val="244061" w:themeColor="accent1" w:themeShade="80"/>
          <w:lang w:val="mn-MN"/>
        </w:rPr>
        <w:t>,</w:t>
      </w:r>
    </w:p>
    <w:p w:rsidR="00072F7C" w:rsidRPr="003F7544" w:rsidRDefault="00072F7C" w:rsidP="003F7544">
      <w:pPr>
        <w:pStyle w:val="ListParagraph"/>
        <w:numPr>
          <w:ilvl w:val="0"/>
          <w:numId w:val="30"/>
        </w:numPr>
        <w:spacing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2010 онд байнга хадгалах хадгаламжийн нэгж 292, түр хадгаламжийн нэгж  77, 70 жил хадгалах 2, тусгай төрөл 4, зураг төсөл 3, нийт 377 хадгаламжийн нэгж</w:t>
      </w:r>
      <w:r w:rsidR="00870310" w:rsidRPr="003F7544">
        <w:rPr>
          <w:rFonts w:ascii="Arial" w:hAnsi="Arial" w:cs="Arial"/>
          <w:color w:val="244061" w:themeColor="accent1" w:themeShade="80"/>
          <w:lang w:val="mn-MN"/>
        </w:rPr>
        <w:t>,</w:t>
      </w:r>
    </w:p>
    <w:p w:rsidR="00072F7C" w:rsidRPr="003F7544" w:rsidRDefault="00072F7C" w:rsidP="003F7544">
      <w:pPr>
        <w:pStyle w:val="ListParagraph"/>
        <w:numPr>
          <w:ilvl w:val="0"/>
          <w:numId w:val="30"/>
        </w:numPr>
        <w:spacing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2011 онд байнга хадгалах хадгаламжийн нэгж  407,  түр хадгаламжийн нэгж  154, 70 жил хадгалах 2, тусгай төрөл 8, зураг төсөл 22,  нийт 593 хадгаламжийн нэгж</w:t>
      </w:r>
      <w:r w:rsidR="00870310" w:rsidRPr="003F7544">
        <w:rPr>
          <w:rFonts w:ascii="Arial" w:hAnsi="Arial" w:cs="Arial"/>
          <w:color w:val="244061" w:themeColor="accent1" w:themeShade="80"/>
          <w:lang w:val="mn-MN"/>
        </w:rPr>
        <w:t>,</w:t>
      </w:r>
    </w:p>
    <w:p w:rsidR="00072F7C" w:rsidRPr="003F7544" w:rsidRDefault="00072F7C" w:rsidP="003F7544">
      <w:pPr>
        <w:pStyle w:val="ListParagraph"/>
        <w:numPr>
          <w:ilvl w:val="0"/>
          <w:numId w:val="30"/>
        </w:numPr>
        <w:spacing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2012 онд байнга хадгалах хадгаламжийн нэгж 440, түр хадгаламжийн нэгж  147,  70 жил хадгалах 4, тусгай төрөл 51, зураг төсөл 68, нийт 710 хадгаламжийн нэгж</w:t>
      </w:r>
      <w:r w:rsidR="00870310" w:rsidRPr="003F7544">
        <w:rPr>
          <w:rFonts w:ascii="Arial" w:hAnsi="Arial" w:cs="Arial"/>
          <w:color w:val="244061" w:themeColor="accent1" w:themeShade="80"/>
          <w:lang w:val="mn-MN"/>
        </w:rPr>
        <w:t>,</w:t>
      </w:r>
    </w:p>
    <w:p w:rsidR="000103CF" w:rsidRPr="003F7544" w:rsidRDefault="00072F7C" w:rsidP="003F7544">
      <w:pPr>
        <w:pStyle w:val="ListParagraph"/>
        <w:numPr>
          <w:ilvl w:val="0"/>
          <w:numId w:val="30"/>
        </w:numPr>
        <w:spacing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2013 онд байнга хадгалах хадгаламжийн нэгж 1372, түр хадгаламжийн нэгж  300, 70 жил хадгалах 5, тусгай төрөл 22, зураг төсөл 45, нийт 1744 хадгаламжийн нэгж</w:t>
      </w:r>
      <w:r w:rsidR="000103CF" w:rsidRPr="003F7544">
        <w:rPr>
          <w:rFonts w:ascii="Arial" w:hAnsi="Arial" w:cs="Arial"/>
          <w:color w:val="244061" w:themeColor="accent1" w:themeShade="80"/>
          <w:lang w:val="mn-MN"/>
        </w:rPr>
        <w:t>,</w:t>
      </w:r>
    </w:p>
    <w:p w:rsidR="00072F7C" w:rsidRDefault="000103CF" w:rsidP="003F7544">
      <w:pPr>
        <w:pStyle w:val="ListParagraph"/>
        <w:numPr>
          <w:ilvl w:val="0"/>
          <w:numId w:val="30"/>
        </w:numPr>
        <w:spacing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lastRenderedPageBreak/>
        <w:t xml:space="preserve">2014 онд </w:t>
      </w:r>
      <w:r w:rsidR="00072F7C" w:rsidRPr="003F7544">
        <w:rPr>
          <w:rFonts w:ascii="Arial" w:hAnsi="Arial" w:cs="Arial"/>
          <w:color w:val="244061" w:themeColor="accent1" w:themeShade="80"/>
          <w:lang w:val="mn-MN"/>
        </w:rPr>
        <w:t xml:space="preserve"> </w:t>
      </w:r>
      <w:r w:rsidRPr="003F7544">
        <w:rPr>
          <w:rFonts w:ascii="Arial" w:hAnsi="Arial" w:cs="Arial"/>
          <w:color w:val="244061" w:themeColor="accent1" w:themeShade="80"/>
          <w:lang w:val="mn-MN"/>
        </w:rPr>
        <w:t xml:space="preserve">байнга хадгалах хадгаламжийн нэгж 1339, түр хадгалах хадгаламжийн нэгж  336, 70 жил хадгалах хадгаламжийн нэгж 7, тусгай төрөл 32, зурөг төсөл 18,  нийт хөмрөгийн дансандаа 1732 хадгаламжийн нэгж </w:t>
      </w:r>
      <w:r w:rsidR="00870310" w:rsidRPr="003F7544">
        <w:rPr>
          <w:rFonts w:ascii="Arial" w:hAnsi="Arial" w:cs="Arial"/>
          <w:color w:val="244061" w:themeColor="accent1" w:themeShade="80"/>
          <w:lang w:val="mn-MN"/>
        </w:rPr>
        <w:t xml:space="preserve">тус тус </w:t>
      </w:r>
      <w:r w:rsidR="00072F7C" w:rsidRPr="003F7544">
        <w:rPr>
          <w:rFonts w:ascii="Arial" w:hAnsi="Arial" w:cs="Arial"/>
          <w:color w:val="244061" w:themeColor="accent1" w:themeShade="80"/>
          <w:lang w:val="mn-MN"/>
        </w:rPr>
        <w:t>байв.</w:t>
      </w:r>
    </w:p>
    <w:p w:rsidR="00713EC9" w:rsidRPr="00713EC9" w:rsidRDefault="00713EC9" w:rsidP="00713EC9">
      <w:pPr>
        <w:jc w:val="both"/>
        <w:rPr>
          <w:rFonts w:ascii="Arial" w:hAnsi="Arial" w:cs="Arial"/>
          <w:color w:val="244061" w:themeColor="accent1" w:themeShade="80"/>
          <w:lang w:val="mn-MN"/>
        </w:rPr>
      </w:pPr>
    </w:p>
    <w:p w:rsidR="00713EC9" w:rsidRPr="003F7544" w:rsidRDefault="00713EC9" w:rsidP="00713EC9">
      <w:pPr>
        <w:tabs>
          <w:tab w:val="left" w:pos="0"/>
        </w:tabs>
        <w:spacing w:line="276" w:lineRule="auto"/>
        <w:ind w:firstLine="72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Нийслэлийн Засаг даргын 2015 оны 177 дугаар захирамж болон газрын үйл ажиллагааны онцлогийг харгалзан 2015 оны хөтлөх хэргийн нэрийн жагсаалтыг боловсруулан нийслэлийн Архивын газрын Баримт бичиг нягтлан шалгах арга зүйн комиссын хурлаар   батлуулав.</w:t>
      </w:r>
    </w:p>
    <w:p w:rsidR="00713EC9" w:rsidRPr="003F7544" w:rsidRDefault="00713EC9" w:rsidP="00713EC9">
      <w:pPr>
        <w:spacing w:line="276" w:lineRule="auto"/>
        <w:ind w:firstLine="72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Архивын тухай хууль, төрийн албан хэрэг хөтлөлтийн үндсэн зааврын хэрэгжилт, газрын архивт хадгалагдаж буй баримтын тооллого бүртгэлд дүн шинжилгээ хийв. Тооллогоор байнга болон түр хадгалах хадгаламжийн нэгжийн бүртгэл жагсаалтыг шинэчлэн гаргаж “Байгууллагын архивын ажлын үндсэн заавар”-ын 4 дүгээр бүлгийн 4 дүгээр зүйлийн 4.7.11-д заасны дагуу архивын баримтын тооллогын явцад гарсан өөрчлөлт, хөдөлгөөнийг тоо бүртгэлийг баримт бичигт тусгаж дүнг байгууллагын ББНШК-ын хурлаар оруулж шийдвэрлүүлэв.</w:t>
      </w:r>
    </w:p>
    <w:p w:rsidR="00713EC9" w:rsidRPr="003F7544" w:rsidRDefault="00713EC9" w:rsidP="00713EC9">
      <w:pPr>
        <w:spacing w:line="276" w:lineRule="auto"/>
        <w:ind w:firstLine="720"/>
        <w:jc w:val="both"/>
        <w:rPr>
          <w:rFonts w:ascii="Arial" w:hAnsi="Arial" w:cs="Arial"/>
          <w:color w:val="244061" w:themeColor="accent1" w:themeShade="80"/>
          <w:sz w:val="22"/>
          <w:szCs w:val="22"/>
          <w:lang w:val="mn-MN"/>
        </w:rPr>
      </w:pPr>
    </w:p>
    <w:p w:rsidR="00713EC9" w:rsidRPr="003F7544" w:rsidRDefault="00713EC9" w:rsidP="00713EC9">
      <w:pPr>
        <w:spacing w:line="276" w:lineRule="auto"/>
        <w:ind w:firstLine="720"/>
        <w:rPr>
          <w:rFonts w:ascii="Arial" w:hAnsi="Arial" w:cs="Arial"/>
          <w:color w:val="244061" w:themeColor="accent1" w:themeShade="80"/>
          <w:sz w:val="22"/>
          <w:szCs w:val="22"/>
          <w:lang w:val="mn-MN"/>
        </w:rPr>
      </w:pPr>
      <w:r>
        <w:rPr>
          <w:rFonts w:ascii="Arial" w:hAnsi="Arial" w:cs="Arial"/>
          <w:color w:val="244061" w:themeColor="accent1" w:themeShade="80"/>
          <w:sz w:val="22"/>
          <w:szCs w:val="22"/>
          <w:lang w:val="mn-MN"/>
        </w:rPr>
        <w:t>2015 онд т</w:t>
      </w:r>
      <w:r w:rsidRPr="003F7544">
        <w:rPr>
          <w:rFonts w:ascii="Arial" w:hAnsi="Arial" w:cs="Arial"/>
          <w:color w:val="244061" w:themeColor="accent1" w:themeShade="80"/>
          <w:sz w:val="22"/>
          <w:szCs w:val="22"/>
          <w:lang w:val="mn-MN"/>
        </w:rPr>
        <w:t>ус газарт</w:t>
      </w:r>
      <w:r>
        <w:rPr>
          <w:rFonts w:ascii="Arial" w:hAnsi="Arial" w:cs="Arial"/>
          <w:color w:val="244061" w:themeColor="accent1" w:themeShade="80"/>
          <w:sz w:val="22"/>
          <w:szCs w:val="22"/>
          <w:lang w:val="mn-MN"/>
        </w:rPr>
        <w:t>:</w:t>
      </w:r>
      <w:r w:rsidRPr="003F7544">
        <w:rPr>
          <w:rFonts w:ascii="Arial" w:hAnsi="Arial" w:cs="Arial"/>
          <w:color w:val="244061" w:themeColor="accent1" w:themeShade="80"/>
          <w:sz w:val="22"/>
          <w:szCs w:val="22"/>
          <w:lang w:val="mn-MN"/>
        </w:rPr>
        <w:t xml:space="preserve">  </w:t>
      </w:r>
    </w:p>
    <w:p w:rsidR="00713EC9" w:rsidRPr="003F7544" w:rsidRDefault="00713EC9" w:rsidP="00713EC9">
      <w:pPr>
        <w:pStyle w:val="ListParagraph"/>
        <w:numPr>
          <w:ilvl w:val="1"/>
          <w:numId w:val="22"/>
        </w:numPr>
        <w:jc w:val="both"/>
        <w:rPr>
          <w:rFonts w:ascii="Arial" w:hAnsi="Arial" w:cs="Arial"/>
          <w:color w:val="244061" w:themeColor="accent1" w:themeShade="80"/>
          <w:lang w:val="mn-MN"/>
        </w:rPr>
      </w:pPr>
      <w:r w:rsidRPr="003F7544">
        <w:rPr>
          <w:rFonts w:ascii="Arial" w:hAnsi="Arial" w:cs="Arial"/>
          <w:color w:val="244061" w:themeColor="accent1" w:themeShade="80"/>
          <w:lang w:val="mn-MN"/>
        </w:rPr>
        <w:t xml:space="preserve">Байнга хадгалах хадгаламжийн нэгж  4,714 </w:t>
      </w:r>
    </w:p>
    <w:p w:rsidR="00713EC9" w:rsidRPr="003F7544" w:rsidRDefault="00713EC9" w:rsidP="00713EC9">
      <w:pPr>
        <w:pStyle w:val="ListParagraph"/>
        <w:numPr>
          <w:ilvl w:val="1"/>
          <w:numId w:val="22"/>
        </w:numPr>
        <w:jc w:val="both"/>
        <w:rPr>
          <w:rFonts w:ascii="Arial" w:hAnsi="Arial" w:cs="Arial"/>
          <w:color w:val="244061" w:themeColor="accent1" w:themeShade="80"/>
          <w:lang w:val="mn-MN"/>
        </w:rPr>
      </w:pPr>
      <w:r w:rsidRPr="003F7544">
        <w:rPr>
          <w:rFonts w:ascii="Arial" w:hAnsi="Arial" w:cs="Arial"/>
          <w:color w:val="244061" w:themeColor="accent1" w:themeShade="80"/>
          <w:lang w:val="mn-MN"/>
        </w:rPr>
        <w:t xml:space="preserve">Түр хадгалах хадгаламжийн нэгж  1,264 </w:t>
      </w:r>
    </w:p>
    <w:p w:rsidR="00713EC9" w:rsidRPr="003F7544" w:rsidRDefault="00713EC9" w:rsidP="00713EC9">
      <w:pPr>
        <w:pStyle w:val="ListParagraph"/>
        <w:numPr>
          <w:ilvl w:val="1"/>
          <w:numId w:val="22"/>
        </w:numPr>
        <w:jc w:val="both"/>
        <w:rPr>
          <w:rFonts w:ascii="Arial" w:hAnsi="Arial" w:cs="Arial"/>
          <w:color w:val="244061" w:themeColor="accent1" w:themeShade="80"/>
          <w:lang w:val="mn-MN"/>
        </w:rPr>
      </w:pPr>
      <w:r w:rsidRPr="003F7544">
        <w:rPr>
          <w:rFonts w:ascii="Arial" w:hAnsi="Arial" w:cs="Arial"/>
          <w:color w:val="244061" w:themeColor="accent1" w:themeShade="80"/>
          <w:lang w:val="mn-MN"/>
        </w:rPr>
        <w:t xml:space="preserve">70 жил хадгалах хадгаламжийн нэгж  22 </w:t>
      </w:r>
    </w:p>
    <w:p w:rsidR="00713EC9" w:rsidRPr="003F7544" w:rsidRDefault="00713EC9" w:rsidP="00713EC9">
      <w:pPr>
        <w:pStyle w:val="ListParagraph"/>
        <w:numPr>
          <w:ilvl w:val="1"/>
          <w:numId w:val="22"/>
        </w:numPr>
        <w:jc w:val="both"/>
        <w:rPr>
          <w:rFonts w:ascii="Arial" w:hAnsi="Arial" w:cs="Arial"/>
          <w:color w:val="244061" w:themeColor="accent1" w:themeShade="80"/>
          <w:lang w:val="mn-MN"/>
        </w:rPr>
      </w:pPr>
      <w:r w:rsidRPr="003F7544">
        <w:rPr>
          <w:rFonts w:ascii="Arial" w:hAnsi="Arial" w:cs="Arial"/>
          <w:color w:val="244061" w:themeColor="accent1" w:themeShade="80"/>
          <w:lang w:val="mn-MN"/>
        </w:rPr>
        <w:t>Тусгай төрлийн баримтын /</w:t>
      </w:r>
      <w:r w:rsidRPr="003F7544">
        <w:rPr>
          <w:rFonts w:ascii="Arial" w:hAnsi="Arial" w:cs="Arial"/>
          <w:color w:val="244061" w:themeColor="accent1" w:themeShade="80"/>
        </w:rPr>
        <w:t>CD</w:t>
      </w:r>
      <w:r w:rsidRPr="003F7544">
        <w:rPr>
          <w:rFonts w:ascii="Arial" w:hAnsi="Arial" w:cs="Arial"/>
          <w:color w:val="244061" w:themeColor="accent1" w:themeShade="80"/>
          <w:lang w:val="mn-MN"/>
        </w:rPr>
        <w:t xml:space="preserve">/-ын хадгаламжийн нэгж 126 </w:t>
      </w:r>
    </w:p>
    <w:p w:rsidR="00713EC9" w:rsidRPr="003F7544" w:rsidRDefault="00713EC9" w:rsidP="00713EC9">
      <w:pPr>
        <w:pStyle w:val="ListParagraph"/>
        <w:numPr>
          <w:ilvl w:val="1"/>
          <w:numId w:val="22"/>
        </w:numPr>
        <w:jc w:val="both"/>
        <w:rPr>
          <w:rFonts w:ascii="Arial" w:hAnsi="Arial" w:cs="Arial"/>
          <w:color w:val="244061" w:themeColor="accent1" w:themeShade="80"/>
          <w:lang w:val="mn-MN"/>
        </w:rPr>
      </w:pPr>
      <w:r w:rsidRPr="003F7544">
        <w:rPr>
          <w:rFonts w:ascii="Arial" w:hAnsi="Arial" w:cs="Arial"/>
          <w:color w:val="244061" w:themeColor="accent1" w:themeShade="80"/>
          <w:lang w:val="mn-MN"/>
        </w:rPr>
        <w:t>Зураг төслийн баримтын хадгаламжийн нэгж 163  хадгалагдаж байна.</w:t>
      </w:r>
    </w:p>
    <w:p w:rsidR="00174A38" w:rsidRDefault="00713EC9" w:rsidP="003F7544">
      <w:pPr>
        <w:spacing w:line="276" w:lineRule="auto"/>
        <w:ind w:firstLine="720"/>
        <w:jc w:val="both"/>
        <w:rPr>
          <w:rFonts w:ascii="Arial" w:hAnsi="Arial" w:cs="Arial"/>
          <w:color w:val="244061" w:themeColor="accent1" w:themeShade="80"/>
          <w:sz w:val="22"/>
          <w:szCs w:val="22"/>
          <w:lang w:val="mn-MN"/>
        </w:rPr>
      </w:pPr>
      <w:r w:rsidRPr="00DB17C4">
        <w:rPr>
          <w:rFonts w:ascii="Arial" w:hAnsi="Arial" w:cs="Arial"/>
          <w:color w:val="244061" w:themeColor="accent1" w:themeShade="80"/>
          <w:sz w:val="22"/>
          <w:szCs w:val="22"/>
          <w:lang w:val="mn-MN"/>
        </w:rPr>
        <w:t>Н</w:t>
      </w:r>
      <w:r w:rsidR="00174A38" w:rsidRPr="00DB17C4">
        <w:rPr>
          <w:rFonts w:ascii="Arial" w:hAnsi="Arial" w:cs="Arial"/>
          <w:color w:val="244061" w:themeColor="accent1" w:themeShade="80"/>
          <w:sz w:val="22"/>
          <w:szCs w:val="22"/>
          <w:lang w:val="mn-MN"/>
        </w:rPr>
        <w:t>ийт 1</w:t>
      </w:r>
      <w:r w:rsidR="003A725E" w:rsidRPr="00DB17C4">
        <w:rPr>
          <w:rFonts w:ascii="Arial" w:hAnsi="Arial" w:cs="Arial"/>
          <w:color w:val="244061" w:themeColor="accent1" w:themeShade="80"/>
          <w:sz w:val="22"/>
          <w:szCs w:val="22"/>
          <w:lang w:val="mn-MN"/>
        </w:rPr>
        <w:t>54</w:t>
      </w:r>
      <w:r w:rsidR="00174A38" w:rsidRPr="00DB17C4">
        <w:rPr>
          <w:rFonts w:ascii="Arial" w:hAnsi="Arial" w:cs="Arial"/>
          <w:color w:val="244061" w:themeColor="accent1" w:themeShade="80"/>
          <w:sz w:val="22"/>
          <w:szCs w:val="22"/>
          <w:lang w:val="mn-MN"/>
        </w:rPr>
        <w:t xml:space="preserve"> албан хаагчдад архивт хадгалагдаж буй материалыг түр ашиглуулж 112 иргэн аж ахуйн нэгж байгууллагад лавлагаа мэдээллээр үйлчилсэн</w:t>
      </w:r>
      <w:r w:rsidR="000103CF" w:rsidRPr="00DB17C4">
        <w:rPr>
          <w:rFonts w:ascii="Arial" w:hAnsi="Arial" w:cs="Arial"/>
          <w:color w:val="244061" w:themeColor="accent1" w:themeShade="80"/>
          <w:sz w:val="22"/>
          <w:szCs w:val="22"/>
          <w:lang w:val="mn-MN"/>
        </w:rPr>
        <w:t xml:space="preserve"> </w:t>
      </w:r>
      <w:r w:rsidR="00174A38" w:rsidRPr="00DB17C4">
        <w:rPr>
          <w:rFonts w:ascii="Arial" w:hAnsi="Arial" w:cs="Arial"/>
          <w:color w:val="244061" w:themeColor="accent1" w:themeShade="80"/>
          <w:sz w:val="22"/>
          <w:szCs w:val="22"/>
          <w:lang w:val="mn-MN"/>
        </w:rPr>
        <w:t>ба лавлагааны төлбөр болох 300,000 төгрөгийг төрийн санд байршуула</w:t>
      </w:r>
      <w:r w:rsidR="006A337C" w:rsidRPr="00DB17C4">
        <w:rPr>
          <w:rFonts w:ascii="Arial" w:hAnsi="Arial" w:cs="Arial"/>
          <w:color w:val="244061" w:themeColor="accent1" w:themeShade="80"/>
          <w:sz w:val="22"/>
          <w:szCs w:val="22"/>
          <w:lang w:val="mn-MN"/>
        </w:rPr>
        <w:t>в</w:t>
      </w:r>
      <w:r w:rsidR="00174A38" w:rsidRPr="00DB17C4">
        <w:rPr>
          <w:rFonts w:ascii="Arial" w:hAnsi="Arial" w:cs="Arial"/>
          <w:color w:val="244061" w:themeColor="accent1" w:themeShade="80"/>
          <w:sz w:val="22"/>
          <w:szCs w:val="22"/>
          <w:lang w:val="mn-MN"/>
        </w:rPr>
        <w:t>.</w:t>
      </w:r>
      <w:r w:rsidR="00174A38" w:rsidRPr="003F7544">
        <w:rPr>
          <w:rFonts w:ascii="Arial" w:hAnsi="Arial" w:cs="Arial"/>
          <w:color w:val="244061" w:themeColor="accent1" w:themeShade="80"/>
          <w:sz w:val="22"/>
          <w:szCs w:val="22"/>
          <w:lang w:val="mn-MN"/>
        </w:rPr>
        <w:t xml:space="preserve"> </w:t>
      </w:r>
    </w:p>
    <w:p w:rsidR="00523E04" w:rsidRDefault="00523E04" w:rsidP="003F7544">
      <w:pPr>
        <w:spacing w:line="276" w:lineRule="auto"/>
        <w:ind w:firstLine="720"/>
        <w:jc w:val="both"/>
        <w:rPr>
          <w:rFonts w:ascii="Arial" w:hAnsi="Arial" w:cs="Arial"/>
          <w:color w:val="244061" w:themeColor="accent1" w:themeShade="80"/>
          <w:sz w:val="22"/>
          <w:szCs w:val="22"/>
          <w:lang w:val="mn-MN"/>
        </w:rPr>
      </w:pPr>
    </w:p>
    <w:p w:rsidR="00523E04" w:rsidRPr="00523E04" w:rsidRDefault="00523E04" w:rsidP="00523E04">
      <w:pPr>
        <w:pStyle w:val="NoSpacing"/>
        <w:tabs>
          <w:tab w:val="left" w:pos="450"/>
        </w:tabs>
        <w:spacing w:line="276" w:lineRule="auto"/>
        <w:ind w:right="144"/>
        <w:rPr>
          <w:rFonts w:ascii="Arial" w:hAnsi="Arial" w:cs="Arial"/>
          <w:i/>
          <w:color w:val="244061" w:themeColor="accent1" w:themeShade="80"/>
          <w:lang w:val="mn-MN"/>
        </w:rPr>
      </w:pPr>
      <w:r w:rsidRPr="00523E04">
        <w:rPr>
          <w:rFonts w:ascii="Arial" w:hAnsi="Arial" w:cs="Arial"/>
          <w:b/>
          <w:color w:val="244061" w:themeColor="accent1" w:themeShade="80"/>
          <w:lang w:val="mn-MN"/>
        </w:rPr>
        <w:t>БАЙГУУЛЛАГЫН АРХИВ, АЛБАН ХЭРЭГ ХӨТЛӨЛТИЙН УЛСЫН ҮЗЛЭГ</w:t>
      </w:r>
      <w:r>
        <w:rPr>
          <w:rFonts w:ascii="Arial" w:hAnsi="Arial" w:cs="Arial"/>
          <w:b/>
          <w:color w:val="244061" w:themeColor="accent1" w:themeShade="80"/>
          <w:lang w:val="mn-MN"/>
        </w:rPr>
        <w:t xml:space="preserve"> </w:t>
      </w:r>
    </w:p>
    <w:p w:rsidR="00523E04" w:rsidRPr="00205047" w:rsidRDefault="00523E04" w:rsidP="00523E04">
      <w:pPr>
        <w:spacing w:line="276" w:lineRule="auto"/>
        <w:ind w:firstLine="720"/>
        <w:jc w:val="both"/>
        <w:rPr>
          <w:rFonts w:ascii="Arial" w:hAnsi="Arial" w:cs="Arial"/>
          <w:color w:val="244061" w:themeColor="accent1" w:themeShade="80"/>
          <w:sz w:val="22"/>
          <w:szCs w:val="22"/>
          <w:lang w:val="mn-MN"/>
        </w:rPr>
      </w:pPr>
      <w:r w:rsidRPr="00205047">
        <w:rPr>
          <w:rStyle w:val="Emphasis"/>
          <w:rFonts w:ascii="Arial" w:hAnsi="Arial" w:cs="Arial"/>
          <w:i w:val="0"/>
          <w:color w:val="244061" w:themeColor="accent1" w:themeShade="80"/>
          <w:sz w:val="22"/>
          <w:szCs w:val="22"/>
          <w:lang w:val="mn-MN"/>
        </w:rPr>
        <w:t>Н</w:t>
      </w:r>
      <w:r>
        <w:rPr>
          <w:rStyle w:val="Emphasis"/>
          <w:rFonts w:ascii="Arial" w:hAnsi="Arial" w:cs="Arial"/>
          <w:i w:val="0"/>
          <w:color w:val="244061" w:themeColor="accent1" w:themeShade="80"/>
          <w:sz w:val="22"/>
          <w:szCs w:val="22"/>
          <w:lang w:val="mn-MN"/>
        </w:rPr>
        <w:t xml:space="preserve">ийслэлийн Засаг даргын </w:t>
      </w:r>
      <w:r w:rsidRPr="00205047">
        <w:rPr>
          <w:rFonts w:ascii="Arial" w:hAnsi="Arial" w:cs="Arial"/>
          <w:color w:val="244061" w:themeColor="accent1" w:themeShade="80"/>
          <w:sz w:val="22"/>
          <w:szCs w:val="22"/>
          <w:lang w:val="mn-MN"/>
        </w:rPr>
        <w:t>201</w:t>
      </w:r>
      <w:r w:rsidRPr="00205047">
        <w:rPr>
          <w:rFonts w:ascii="Arial" w:hAnsi="Arial" w:cs="Arial"/>
          <w:color w:val="244061" w:themeColor="accent1" w:themeShade="80"/>
          <w:sz w:val="22"/>
          <w:szCs w:val="22"/>
        </w:rPr>
        <w:t>5</w:t>
      </w:r>
      <w:r w:rsidRPr="00205047">
        <w:rPr>
          <w:rFonts w:ascii="Arial" w:hAnsi="Arial" w:cs="Arial"/>
          <w:color w:val="244061" w:themeColor="accent1" w:themeShade="80"/>
          <w:sz w:val="22"/>
          <w:szCs w:val="22"/>
          <w:lang w:val="mn-MN"/>
        </w:rPr>
        <w:t xml:space="preserve"> оны А/172 дугаар захирамжийн дагуу Архивын хадгаламжийн санд баримт хүлээн авах, сан хөмрөгийн нөхөн бүрдүүлэлт, хадгалалт хамгаалалтад шаардагдах техник хэрэгслийн жагсаалт гаргаж, байгууллагын хадгаламжийн санд ашиглагдаж байгаа техник, тоног төхөөрөмжийн бүртгэл, тооллогыг хийж, журмын хэрэгжилтийг хангах арга хэмжээ авч ажиллав.</w:t>
      </w:r>
    </w:p>
    <w:p w:rsidR="00523E04" w:rsidRPr="00205047" w:rsidRDefault="00523E04" w:rsidP="00523E04">
      <w:pPr>
        <w:spacing w:line="276" w:lineRule="auto"/>
        <w:ind w:firstLine="720"/>
        <w:jc w:val="both"/>
        <w:rPr>
          <w:rStyle w:val="Emphasis"/>
          <w:rFonts w:ascii="Arial" w:hAnsi="Arial" w:cs="Arial"/>
          <w:i w:val="0"/>
          <w:iCs w:val="0"/>
          <w:color w:val="244061" w:themeColor="accent1" w:themeShade="80"/>
          <w:sz w:val="22"/>
          <w:szCs w:val="22"/>
          <w:lang w:val="mn-MN"/>
        </w:rPr>
      </w:pPr>
      <w:r w:rsidRPr="00205047">
        <w:rPr>
          <w:rFonts w:ascii="Arial" w:hAnsi="Arial" w:cs="Arial"/>
          <w:color w:val="244061" w:themeColor="accent1" w:themeShade="80"/>
          <w:sz w:val="22"/>
          <w:szCs w:val="22"/>
          <w:lang w:val="mn-MN"/>
        </w:rPr>
        <w:t>Газрын даргын 2015 оны А/45 дугаар тушаалаар шаардагдах хөрөнгийн нийт 8.788.0 мянган төгрөгийн төсвийг баталж, архивт шаардлагатай 10 нэр төрлийн тоног төхөөрөмжийг худалдан авав.</w:t>
      </w:r>
      <w:r>
        <w:rPr>
          <w:rFonts w:ascii="Arial" w:hAnsi="Arial" w:cs="Arial"/>
          <w:color w:val="244061" w:themeColor="accent1" w:themeShade="80"/>
          <w:sz w:val="22"/>
          <w:szCs w:val="22"/>
          <w:lang w:val="mn-MN"/>
        </w:rPr>
        <w:t xml:space="preserve"> </w:t>
      </w:r>
      <w:r w:rsidRPr="00205047">
        <w:rPr>
          <w:rStyle w:val="Emphasis"/>
          <w:rFonts w:ascii="Arial" w:hAnsi="Arial" w:cs="Arial"/>
          <w:i w:val="0"/>
          <w:color w:val="244061" w:themeColor="accent1" w:themeShade="80"/>
          <w:sz w:val="22"/>
          <w:szCs w:val="22"/>
          <w:lang w:val="mn-MN"/>
        </w:rPr>
        <w:t>Байгууллагын 11 дүгээр давхрын архивын өрөө,</w:t>
      </w:r>
      <w:r>
        <w:rPr>
          <w:rStyle w:val="Emphasis"/>
          <w:rFonts w:ascii="Arial" w:hAnsi="Arial" w:cs="Arial"/>
          <w:i w:val="0"/>
          <w:color w:val="244061" w:themeColor="accent1" w:themeShade="80"/>
          <w:sz w:val="22"/>
          <w:szCs w:val="22"/>
          <w:lang w:val="mn-MN"/>
        </w:rPr>
        <w:t xml:space="preserve"> </w:t>
      </w:r>
      <w:r w:rsidRPr="00205047">
        <w:rPr>
          <w:rStyle w:val="Emphasis"/>
          <w:rFonts w:ascii="Arial" w:hAnsi="Arial" w:cs="Arial"/>
          <w:i w:val="0"/>
          <w:color w:val="244061" w:themeColor="accent1" w:themeShade="80"/>
          <w:sz w:val="22"/>
          <w:szCs w:val="22"/>
          <w:lang w:val="mn-MN"/>
        </w:rPr>
        <w:t>13 дугаар давхарт байрлаж буй архивын хадгаламжийн санд галын аюулаас урьдчилан сэргийлэх самбар, галын аюулын  аврах гарцын схемийг байршуулж, холбогдох мэдээллийг нийт албан хаагчдад танилцуулав.</w:t>
      </w:r>
    </w:p>
    <w:p w:rsidR="00523E04" w:rsidRPr="003F7544" w:rsidRDefault="00523E04" w:rsidP="00523E04">
      <w:pPr>
        <w:spacing w:line="276" w:lineRule="auto"/>
        <w:ind w:firstLine="720"/>
        <w:jc w:val="both"/>
        <w:outlineLvl w:val="0"/>
        <w:rPr>
          <w:rFonts w:ascii="Arial" w:hAnsi="Arial" w:cs="Arial"/>
          <w:color w:val="244061" w:themeColor="accent1" w:themeShade="80"/>
          <w:kern w:val="36"/>
          <w:sz w:val="22"/>
          <w:szCs w:val="22"/>
          <w:lang w:val="mn-MN"/>
        </w:rPr>
      </w:pPr>
      <w:r w:rsidRPr="003F7544">
        <w:rPr>
          <w:rFonts w:ascii="Arial" w:hAnsi="Arial" w:cs="Arial"/>
          <w:color w:val="244061" w:themeColor="accent1" w:themeShade="80"/>
          <w:kern w:val="36"/>
          <w:sz w:val="22"/>
          <w:szCs w:val="22"/>
          <w:lang w:val="mn-MN"/>
        </w:rPr>
        <w:t>Тооллогоор нөхөн бүрдүүлэлт хийх шаардлагатай 290 хадгаламжийн нэгжийг илрүүл</w:t>
      </w:r>
      <w:r>
        <w:rPr>
          <w:rFonts w:ascii="Arial" w:hAnsi="Arial" w:cs="Arial"/>
          <w:color w:val="244061" w:themeColor="accent1" w:themeShade="80"/>
          <w:kern w:val="36"/>
          <w:sz w:val="22"/>
          <w:szCs w:val="22"/>
          <w:lang w:val="mn-MN"/>
        </w:rPr>
        <w:t>ж, ү</w:t>
      </w:r>
      <w:r w:rsidRPr="003F7544">
        <w:rPr>
          <w:rFonts w:ascii="Arial" w:hAnsi="Arial" w:cs="Arial"/>
          <w:color w:val="244061" w:themeColor="accent1" w:themeShade="80"/>
          <w:kern w:val="36"/>
          <w:sz w:val="22"/>
          <w:szCs w:val="22"/>
          <w:lang w:val="mn-MN"/>
        </w:rPr>
        <w:t xml:space="preserve">үнээс данс бүртгэлтэй 13 хадгаламжийн нэгж, </w:t>
      </w:r>
      <w:r>
        <w:rPr>
          <w:rFonts w:ascii="Arial" w:hAnsi="Arial" w:cs="Arial"/>
          <w:color w:val="244061" w:themeColor="accent1" w:themeShade="80"/>
          <w:kern w:val="36"/>
          <w:sz w:val="22"/>
          <w:szCs w:val="22"/>
          <w:lang w:val="mn-MN"/>
        </w:rPr>
        <w:t xml:space="preserve"> </w:t>
      </w:r>
      <w:r w:rsidRPr="003F7544">
        <w:rPr>
          <w:rFonts w:ascii="Arial" w:hAnsi="Arial" w:cs="Arial"/>
          <w:color w:val="244061" w:themeColor="accent1" w:themeShade="80"/>
          <w:kern w:val="36"/>
          <w:sz w:val="22"/>
          <w:szCs w:val="22"/>
          <w:lang w:val="mn-MN"/>
        </w:rPr>
        <w:t xml:space="preserve">данс бүртгэлгүй 157 хадгаламжийн нэгж, устгах 82 хадгаламжийн нэгж, шилжүүлбэл зохих 38 хадгаламжийн нэгжийг ангилан данс бүртгэлгүй 157 хадгаламжийн нэгжийг данс бүртгэлд бүртгэн, устгах болон шилжүүлэх 120 хадгаламжийн нэгжийг байгууллагын дэргэдэх Баримт бичиг нягтлан шалгах комисс /ББНШК/-ын хурлаар оруулав. </w:t>
      </w:r>
    </w:p>
    <w:p w:rsidR="00523E04" w:rsidRDefault="00523E04" w:rsidP="003F7544">
      <w:pPr>
        <w:spacing w:line="276" w:lineRule="auto"/>
        <w:ind w:firstLine="720"/>
        <w:jc w:val="both"/>
        <w:rPr>
          <w:rFonts w:ascii="Arial" w:hAnsi="Arial" w:cs="Arial"/>
          <w:color w:val="244061" w:themeColor="accent1" w:themeShade="80"/>
          <w:sz w:val="22"/>
          <w:szCs w:val="22"/>
          <w:lang w:val="mn-MN"/>
        </w:rPr>
      </w:pPr>
    </w:p>
    <w:p w:rsidR="002D5CC3" w:rsidRPr="003F7544" w:rsidRDefault="002D5CC3" w:rsidP="003F7544">
      <w:pPr>
        <w:pStyle w:val="ListNumber2"/>
        <w:numPr>
          <w:ilvl w:val="0"/>
          <w:numId w:val="0"/>
        </w:numPr>
        <w:spacing w:after="0" w:line="276" w:lineRule="auto"/>
        <w:ind w:left="432" w:hanging="432"/>
        <w:rPr>
          <w:rFonts w:ascii="Arial" w:hAnsi="Arial" w:cs="Arial"/>
          <w:b/>
          <w:color w:val="244061" w:themeColor="accent1" w:themeShade="80"/>
          <w:lang w:val="mn-MN"/>
        </w:rPr>
      </w:pPr>
      <w:r w:rsidRPr="003F7544">
        <w:rPr>
          <w:rFonts w:ascii="Arial" w:hAnsi="Arial" w:cs="Arial"/>
          <w:b/>
          <w:color w:val="244061" w:themeColor="accent1" w:themeShade="80"/>
          <w:lang w:val="mn-MN"/>
        </w:rPr>
        <w:t>АЛБАН БИЧИГ, ӨРГӨДӨЛ ХҮСЭЛТИЙН ШИЙДВЭРЛЭЛТ</w:t>
      </w:r>
    </w:p>
    <w:p w:rsidR="002D5CC3" w:rsidRPr="003F7544" w:rsidRDefault="002D5CC3" w:rsidP="003F7544">
      <w:pPr>
        <w:spacing w:line="276" w:lineRule="auto"/>
        <w:ind w:firstLine="72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 xml:space="preserve">Газрын хэмжээнд 3758 албан бичиг хүлээн авч шийдвэрлэн, иргэн, аж ахуйн нэгж байгууллагад нийт 6012 албан бичиг явуулав. </w:t>
      </w:r>
    </w:p>
    <w:p w:rsidR="002D5CC3" w:rsidRPr="003F7544" w:rsidRDefault="002D5CC3" w:rsidP="003F7544">
      <w:pPr>
        <w:spacing w:line="276" w:lineRule="auto"/>
        <w:ind w:firstLine="720"/>
        <w:jc w:val="both"/>
        <w:rPr>
          <w:rFonts w:ascii="Arial" w:hAnsi="Arial" w:cs="Arial"/>
          <w:color w:val="244061" w:themeColor="accent1" w:themeShade="80"/>
          <w:sz w:val="22"/>
          <w:szCs w:val="22"/>
          <w:lang w:val="mn-MN"/>
        </w:rPr>
      </w:pPr>
    </w:p>
    <w:p w:rsidR="002D5CC3" w:rsidRPr="003F7544" w:rsidRDefault="002D5CC3" w:rsidP="003F7544">
      <w:pPr>
        <w:tabs>
          <w:tab w:val="left" w:pos="720"/>
          <w:tab w:val="left" w:pos="6698"/>
        </w:tabs>
        <w:spacing w:line="276" w:lineRule="auto"/>
        <w:jc w:val="both"/>
        <w:rPr>
          <w:rFonts w:ascii="Arial" w:hAnsi="Arial" w:cs="Arial"/>
          <w:b/>
          <w:i/>
          <w:color w:val="244061" w:themeColor="accent1" w:themeShade="80"/>
          <w:sz w:val="22"/>
          <w:szCs w:val="22"/>
          <w:lang w:val="mn-MN"/>
        </w:rPr>
      </w:pPr>
      <w:r w:rsidRPr="003F7544">
        <w:rPr>
          <w:rFonts w:ascii="Arial" w:hAnsi="Arial" w:cs="Arial"/>
          <w:b/>
          <w:i/>
          <w:color w:val="244061" w:themeColor="accent1" w:themeShade="80"/>
          <w:sz w:val="22"/>
          <w:szCs w:val="22"/>
          <w:lang w:val="mn-MN"/>
        </w:rPr>
        <w:t>Ирсэн, явсан бичгийн эргэлтийн хэмжээ:</w:t>
      </w:r>
    </w:p>
    <w:tbl>
      <w:tblPr>
        <w:tblStyle w:val="MediumGrid1-Accent2"/>
        <w:tblW w:w="6693" w:type="dxa"/>
        <w:tblInd w:w="525" w:type="dxa"/>
        <w:tblLook w:val="01E0" w:firstRow="1" w:lastRow="1" w:firstColumn="1" w:lastColumn="1" w:noHBand="0" w:noVBand="0"/>
      </w:tblPr>
      <w:tblGrid>
        <w:gridCol w:w="3633"/>
        <w:gridCol w:w="3060"/>
      </w:tblGrid>
      <w:tr w:rsidR="003F7544" w:rsidRPr="00530070" w:rsidTr="00530070">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633" w:type="dxa"/>
          </w:tcPr>
          <w:p w:rsidR="002D5CC3" w:rsidRPr="00530070" w:rsidRDefault="002D5CC3" w:rsidP="00B67637">
            <w:pPr>
              <w:spacing w:line="276" w:lineRule="auto"/>
              <w:jc w:val="center"/>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rPr>
              <w:t>Байгууллагын</w:t>
            </w:r>
            <w:r w:rsidR="00B67637" w:rsidRPr="00530070">
              <w:rPr>
                <w:rFonts w:ascii="Arial" w:hAnsi="Arial" w:cs="Arial"/>
                <w:color w:val="244061" w:themeColor="accent1" w:themeShade="80"/>
                <w:sz w:val="20"/>
                <w:szCs w:val="20"/>
                <w:lang w:val="mn-MN"/>
              </w:rPr>
              <w:t xml:space="preserve"> </w:t>
            </w:r>
            <w:r w:rsidRPr="00530070">
              <w:rPr>
                <w:rFonts w:ascii="Arial" w:hAnsi="Arial" w:cs="Arial"/>
                <w:color w:val="244061" w:themeColor="accent1" w:themeShade="80"/>
                <w:sz w:val="20"/>
                <w:szCs w:val="20"/>
              </w:rPr>
              <w:t>нэр</w:t>
            </w:r>
          </w:p>
        </w:tc>
        <w:tc>
          <w:tcPr>
            <w:cnfStyle w:val="000100000000" w:firstRow="0" w:lastRow="0" w:firstColumn="0" w:lastColumn="1" w:oddVBand="0" w:evenVBand="0" w:oddHBand="0" w:evenHBand="0" w:firstRowFirstColumn="0" w:firstRowLastColumn="0" w:lastRowFirstColumn="0" w:lastRowLastColumn="0"/>
            <w:tcW w:w="3060" w:type="dxa"/>
          </w:tcPr>
          <w:p w:rsidR="002D5CC3" w:rsidRPr="00530070" w:rsidRDefault="002D5CC3" w:rsidP="00B67637">
            <w:pPr>
              <w:spacing w:line="276" w:lineRule="auto"/>
              <w:jc w:val="center"/>
              <w:rPr>
                <w:rFonts w:ascii="Arial" w:hAnsi="Arial" w:cs="Arial"/>
                <w:color w:val="244061" w:themeColor="accent1" w:themeShade="80"/>
                <w:sz w:val="20"/>
                <w:szCs w:val="20"/>
                <w:lang w:val="mn-MN"/>
              </w:rPr>
            </w:pPr>
            <w:r w:rsidRPr="00530070">
              <w:rPr>
                <w:rFonts w:ascii="Arial" w:hAnsi="Arial" w:cs="Arial"/>
                <w:color w:val="244061" w:themeColor="accent1" w:themeShade="80"/>
                <w:sz w:val="20"/>
                <w:szCs w:val="20"/>
                <w:lang w:val="mn-MN"/>
              </w:rPr>
              <w:t>Нийслэлийн Ерөнхий төлөвлөгөөний газар</w:t>
            </w:r>
          </w:p>
        </w:tc>
      </w:tr>
      <w:tr w:rsidR="003F7544" w:rsidRPr="00530070" w:rsidTr="00530070">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3633" w:type="dxa"/>
          </w:tcPr>
          <w:p w:rsidR="002D5CC3" w:rsidRPr="00530070" w:rsidRDefault="002D5CC3" w:rsidP="00B67637">
            <w:pPr>
              <w:spacing w:line="276" w:lineRule="auto"/>
              <w:jc w:val="center"/>
              <w:rPr>
                <w:rFonts w:ascii="Arial" w:hAnsi="Arial" w:cs="Arial"/>
                <w:b w:val="0"/>
                <w:color w:val="244061" w:themeColor="accent1" w:themeShade="80"/>
                <w:sz w:val="20"/>
                <w:szCs w:val="20"/>
                <w:lang w:val="mn-MN"/>
              </w:rPr>
            </w:pPr>
            <w:r w:rsidRPr="00530070">
              <w:rPr>
                <w:rFonts w:ascii="Arial" w:hAnsi="Arial" w:cs="Arial"/>
                <w:b w:val="0"/>
                <w:color w:val="244061" w:themeColor="accent1" w:themeShade="80"/>
                <w:sz w:val="20"/>
                <w:szCs w:val="20"/>
                <w:lang w:val="mn-MN"/>
              </w:rPr>
              <w:t>Хамрах хугацаа</w:t>
            </w:r>
          </w:p>
        </w:tc>
        <w:tc>
          <w:tcPr>
            <w:cnfStyle w:val="000100000000" w:firstRow="0" w:lastRow="0" w:firstColumn="0" w:lastColumn="1" w:oddVBand="0" w:evenVBand="0" w:oddHBand="0" w:evenHBand="0" w:firstRowFirstColumn="0" w:firstRowLastColumn="0" w:lastRowFirstColumn="0" w:lastRowLastColumn="0"/>
            <w:tcW w:w="3060" w:type="dxa"/>
          </w:tcPr>
          <w:p w:rsidR="002D5CC3" w:rsidRPr="00530070" w:rsidRDefault="002D5CC3" w:rsidP="00B67637">
            <w:pPr>
              <w:spacing w:line="276" w:lineRule="auto"/>
              <w:jc w:val="center"/>
              <w:rPr>
                <w:rFonts w:ascii="Arial" w:hAnsi="Arial" w:cs="Arial"/>
                <w:b w:val="0"/>
                <w:color w:val="244061" w:themeColor="accent1" w:themeShade="80"/>
                <w:sz w:val="20"/>
                <w:szCs w:val="20"/>
                <w:lang w:val="mn-MN"/>
              </w:rPr>
            </w:pPr>
            <w:r w:rsidRPr="00530070">
              <w:rPr>
                <w:rFonts w:ascii="Arial" w:hAnsi="Arial" w:cs="Arial"/>
                <w:b w:val="0"/>
                <w:color w:val="244061" w:themeColor="accent1" w:themeShade="80"/>
                <w:sz w:val="20"/>
                <w:szCs w:val="20"/>
                <w:lang w:val="mn-MN"/>
              </w:rPr>
              <w:t>2015.01.05-11.30</w:t>
            </w:r>
          </w:p>
        </w:tc>
      </w:tr>
      <w:tr w:rsidR="003F7544" w:rsidRPr="00530070" w:rsidTr="00B67637">
        <w:trPr>
          <w:trHeight w:val="228"/>
        </w:trPr>
        <w:tc>
          <w:tcPr>
            <w:cnfStyle w:val="001000000000" w:firstRow="0" w:lastRow="0" w:firstColumn="1" w:lastColumn="0" w:oddVBand="0" w:evenVBand="0" w:oddHBand="0" w:evenHBand="0" w:firstRowFirstColumn="0" w:firstRowLastColumn="0" w:lastRowFirstColumn="0" w:lastRowLastColumn="0"/>
            <w:tcW w:w="3633" w:type="dxa"/>
          </w:tcPr>
          <w:p w:rsidR="002D5CC3" w:rsidRPr="00530070" w:rsidRDefault="002D5CC3" w:rsidP="00B67637">
            <w:pPr>
              <w:spacing w:line="276" w:lineRule="auto"/>
              <w:jc w:val="center"/>
              <w:rPr>
                <w:rFonts w:ascii="Arial" w:hAnsi="Arial" w:cs="Arial"/>
                <w:b w:val="0"/>
                <w:color w:val="244061" w:themeColor="accent1" w:themeShade="80"/>
                <w:sz w:val="20"/>
                <w:szCs w:val="20"/>
              </w:rPr>
            </w:pPr>
            <w:r w:rsidRPr="00530070">
              <w:rPr>
                <w:rFonts w:ascii="Arial" w:hAnsi="Arial" w:cs="Arial"/>
                <w:b w:val="0"/>
                <w:color w:val="244061" w:themeColor="accent1" w:themeShade="80"/>
                <w:sz w:val="20"/>
                <w:szCs w:val="20"/>
              </w:rPr>
              <w:t>Ирсэнбичиг</w:t>
            </w:r>
          </w:p>
        </w:tc>
        <w:tc>
          <w:tcPr>
            <w:cnfStyle w:val="000100000000" w:firstRow="0" w:lastRow="0" w:firstColumn="0" w:lastColumn="1" w:oddVBand="0" w:evenVBand="0" w:oddHBand="0" w:evenHBand="0" w:firstRowFirstColumn="0" w:firstRowLastColumn="0" w:lastRowFirstColumn="0" w:lastRowLastColumn="0"/>
            <w:tcW w:w="3060" w:type="dxa"/>
          </w:tcPr>
          <w:p w:rsidR="002D5CC3" w:rsidRPr="00530070" w:rsidRDefault="002D5CC3" w:rsidP="00B67637">
            <w:pPr>
              <w:spacing w:line="276" w:lineRule="auto"/>
              <w:jc w:val="center"/>
              <w:rPr>
                <w:rFonts w:ascii="Arial" w:hAnsi="Arial" w:cs="Arial"/>
                <w:b w:val="0"/>
                <w:color w:val="244061" w:themeColor="accent1" w:themeShade="80"/>
                <w:sz w:val="20"/>
                <w:szCs w:val="20"/>
                <w:lang w:val="mn-MN"/>
              </w:rPr>
            </w:pPr>
            <w:r w:rsidRPr="00530070">
              <w:rPr>
                <w:rFonts w:ascii="Arial" w:hAnsi="Arial" w:cs="Arial"/>
                <w:b w:val="0"/>
                <w:color w:val="244061" w:themeColor="accent1" w:themeShade="80"/>
                <w:sz w:val="20"/>
                <w:szCs w:val="20"/>
                <w:lang w:val="mn-MN"/>
              </w:rPr>
              <w:t>3758</w:t>
            </w:r>
          </w:p>
        </w:tc>
      </w:tr>
      <w:tr w:rsidR="003F7544" w:rsidRPr="00530070" w:rsidTr="00B67637">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3633" w:type="dxa"/>
          </w:tcPr>
          <w:p w:rsidR="002D5CC3" w:rsidRPr="00530070" w:rsidRDefault="002D5CC3" w:rsidP="00B67637">
            <w:pPr>
              <w:spacing w:line="276" w:lineRule="auto"/>
              <w:jc w:val="center"/>
              <w:rPr>
                <w:rFonts w:ascii="Arial" w:hAnsi="Arial" w:cs="Arial"/>
                <w:b w:val="0"/>
                <w:color w:val="244061" w:themeColor="accent1" w:themeShade="80"/>
                <w:sz w:val="20"/>
                <w:szCs w:val="20"/>
              </w:rPr>
            </w:pPr>
            <w:r w:rsidRPr="00530070">
              <w:rPr>
                <w:rFonts w:ascii="Arial" w:hAnsi="Arial" w:cs="Arial"/>
                <w:b w:val="0"/>
                <w:color w:val="244061" w:themeColor="accent1" w:themeShade="80"/>
                <w:sz w:val="20"/>
                <w:szCs w:val="20"/>
              </w:rPr>
              <w:lastRenderedPageBreak/>
              <w:t>Я</w:t>
            </w:r>
            <w:r w:rsidRPr="00530070">
              <w:rPr>
                <w:rFonts w:ascii="Arial" w:hAnsi="Arial" w:cs="Arial"/>
                <w:b w:val="0"/>
                <w:color w:val="244061" w:themeColor="accent1" w:themeShade="80"/>
                <w:sz w:val="20"/>
                <w:szCs w:val="20"/>
                <w:lang w:val="mn-MN"/>
              </w:rPr>
              <w:t>в</w:t>
            </w:r>
            <w:r w:rsidRPr="00530070">
              <w:rPr>
                <w:rFonts w:ascii="Arial" w:hAnsi="Arial" w:cs="Arial"/>
                <w:b w:val="0"/>
                <w:color w:val="244061" w:themeColor="accent1" w:themeShade="80"/>
                <w:sz w:val="20"/>
                <w:szCs w:val="20"/>
              </w:rPr>
              <w:t>санбичиг</w:t>
            </w:r>
          </w:p>
        </w:tc>
        <w:tc>
          <w:tcPr>
            <w:cnfStyle w:val="000100000000" w:firstRow="0" w:lastRow="0" w:firstColumn="0" w:lastColumn="1" w:oddVBand="0" w:evenVBand="0" w:oddHBand="0" w:evenHBand="0" w:firstRowFirstColumn="0" w:firstRowLastColumn="0" w:lastRowFirstColumn="0" w:lastRowLastColumn="0"/>
            <w:tcW w:w="3060" w:type="dxa"/>
          </w:tcPr>
          <w:p w:rsidR="002D5CC3" w:rsidRPr="00530070" w:rsidRDefault="002D5CC3" w:rsidP="00B67637">
            <w:pPr>
              <w:spacing w:line="276" w:lineRule="auto"/>
              <w:jc w:val="center"/>
              <w:rPr>
                <w:rFonts w:ascii="Arial" w:hAnsi="Arial" w:cs="Arial"/>
                <w:b w:val="0"/>
                <w:color w:val="244061" w:themeColor="accent1" w:themeShade="80"/>
                <w:sz w:val="20"/>
                <w:szCs w:val="20"/>
                <w:lang w:val="mn-MN"/>
              </w:rPr>
            </w:pPr>
            <w:r w:rsidRPr="00530070">
              <w:rPr>
                <w:rFonts w:ascii="Arial" w:hAnsi="Arial" w:cs="Arial"/>
                <w:b w:val="0"/>
                <w:color w:val="244061" w:themeColor="accent1" w:themeShade="80"/>
                <w:sz w:val="20"/>
                <w:szCs w:val="20"/>
                <w:lang w:val="mn-MN"/>
              </w:rPr>
              <w:t>6012</w:t>
            </w:r>
          </w:p>
        </w:tc>
      </w:tr>
      <w:tr w:rsidR="003F7544" w:rsidRPr="00530070" w:rsidTr="00B67637">
        <w:trPr>
          <w:trHeight w:val="209"/>
        </w:trPr>
        <w:tc>
          <w:tcPr>
            <w:cnfStyle w:val="001000000000" w:firstRow="0" w:lastRow="0" w:firstColumn="1" w:lastColumn="0" w:oddVBand="0" w:evenVBand="0" w:oddHBand="0" w:evenHBand="0" w:firstRowFirstColumn="0" w:firstRowLastColumn="0" w:lastRowFirstColumn="0" w:lastRowLastColumn="0"/>
            <w:tcW w:w="3633" w:type="dxa"/>
          </w:tcPr>
          <w:p w:rsidR="002D5CC3" w:rsidRPr="00530070" w:rsidRDefault="002D5CC3" w:rsidP="00B67637">
            <w:pPr>
              <w:spacing w:line="276" w:lineRule="auto"/>
              <w:jc w:val="center"/>
              <w:rPr>
                <w:rFonts w:ascii="Arial" w:hAnsi="Arial" w:cs="Arial"/>
                <w:b w:val="0"/>
                <w:color w:val="244061" w:themeColor="accent1" w:themeShade="80"/>
                <w:sz w:val="20"/>
                <w:szCs w:val="20"/>
              </w:rPr>
            </w:pPr>
            <w:r w:rsidRPr="00530070">
              <w:rPr>
                <w:rFonts w:ascii="Arial" w:hAnsi="Arial" w:cs="Arial"/>
                <w:b w:val="0"/>
                <w:color w:val="244061" w:themeColor="accent1" w:themeShade="80"/>
                <w:sz w:val="20"/>
                <w:szCs w:val="20"/>
              </w:rPr>
              <w:t>Иргэдийн</w:t>
            </w:r>
            <w:r w:rsidRPr="00530070">
              <w:rPr>
                <w:rFonts w:ascii="Arial" w:hAnsi="Arial" w:cs="Arial"/>
                <w:b w:val="0"/>
                <w:color w:val="244061" w:themeColor="accent1" w:themeShade="80"/>
                <w:sz w:val="20"/>
                <w:szCs w:val="20"/>
                <w:lang w:val="mn-MN"/>
              </w:rPr>
              <w:t xml:space="preserve"> </w:t>
            </w:r>
            <w:r w:rsidRPr="00530070">
              <w:rPr>
                <w:rFonts w:ascii="Arial" w:hAnsi="Arial" w:cs="Arial"/>
                <w:b w:val="0"/>
                <w:color w:val="244061" w:themeColor="accent1" w:themeShade="80"/>
                <w:sz w:val="20"/>
                <w:szCs w:val="20"/>
              </w:rPr>
              <w:t>өргөдөл, гомдол</w:t>
            </w:r>
          </w:p>
        </w:tc>
        <w:tc>
          <w:tcPr>
            <w:cnfStyle w:val="000100000000" w:firstRow="0" w:lastRow="0" w:firstColumn="0" w:lastColumn="1" w:oddVBand="0" w:evenVBand="0" w:oddHBand="0" w:evenHBand="0" w:firstRowFirstColumn="0" w:firstRowLastColumn="0" w:lastRowFirstColumn="0" w:lastRowLastColumn="0"/>
            <w:tcW w:w="3060" w:type="dxa"/>
          </w:tcPr>
          <w:p w:rsidR="002D5CC3" w:rsidRPr="00530070" w:rsidRDefault="002D5CC3" w:rsidP="00B67637">
            <w:pPr>
              <w:spacing w:line="276" w:lineRule="auto"/>
              <w:jc w:val="center"/>
              <w:rPr>
                <w:rFonts w:ascii="Arial" w:hAnsi="Arial" w:cs="Arial"/>
                <w:b w:val="0"/>
                <w:color w:val="244061" w:themeColor="accent1" w:themeShade="80"/>
                <w:sz w:val="20"/>
                <w:szCs w:val="20"/>
                <w:lang w:val="mn-MN"/>
              </w:rPr>
            </w:pPr>
            <w:r w:rsidRPr="00530070">
              <w:rPr>
                <w:rFonts w:ascii="Arial" w:hAnsi="Arial" w:cs="Arial"/>
                <w:b w:val="0"/>
                <w:color w:val="244061" w:themeColor="accent1" w:themeShade="80"/>
                <w:sz w:val="20"/>
                <w:szCs w:val="20"/>
                <w:lang w:val="mn-MN"/>
              </w:rPr>
              <w:t>7464</w:t>
            </w:r>
          </w:p>
        </w:tc>
      </w:tr>
      <w:tr w:rsidR="003F7544" w:rsidRPr="00530070" w:rsidTr="00530070">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633" w:type="dxa"/>
          </w:tcPr>
          <w:p w:rsidR="002D5CC3" w:rsidRPr="00530070" w:rsidRDefault="002D5CC3" w:rsidP="00B67637">
            <w:pPr>
              <w:spacing w:line="276" w:lineRule="auto"/>
              <w:jc w:val="center"/>
              <w:rPr>
                <w:rFonts w:ascii="Arial" w:hAnsi="Arial" w:cs="Arial"/>
                <w:b w:val="0"/>
                <w:color w:val="244061" w:themeColor="accent1" w:themeShade="80"/>
                <w:sz w:val="20"/>
                <w:szCs w:val="20"/>
                <w:lang w:val="mn-MN"/>
              </w:rPr>
            </w:pPr>
            <w:r w:rsidRPr="00530070">
              <w:rPr>
                <w:rFonts w:ascii="Arial" w:hAnsi="Arial" w:cs="Arial"/>
                <w:b w:val="0"/>
                <w:color w:val="244061" w:themeColor="accent1" w:themeShade="80"/>
                <w:sz w:val="20"/>
                <w:szCs w:val="20"/>
                <w:lang w:val="mn-MN"/>
              </w:rPr>
              <w:t>Тушаал</w:t>
            </w:r>
          </w:p>
        </w:tc>
        <w:tc>
          <w:tcPr>
            <w:cnfStyle w:val="000100000000" w:firstRow="0" w:lastRow="0" w:firstColumn="0" w:lastColumn="1" w:oddVBand="0" w:evenVBand="0" w:oddHBand="0" w:evenHBand="0" w:firstRowFirstColumn="0" w:firstRowLastColumn="0" w:lastRowFirstColumn="0" w:lastRowLastColumn="0"/>
            <w:tcW w:w="3060" w:type="dxa"/>
          </w:tcPr>
          <w:p w:rsidR="002D5CC3" w:rsidRPr="00530070" w:rsidRDefault="002D5CC3" w:rsidP="00B67637">
            <w:pPr>
              <w:spacing w:line="276" w:lineRule="auto"/>
              <w:jc w:val="center"/>
              <w:rPr>
                <w:rFonts w:ascii="Arial" w:hAnsi="Arial" w:cs="Arial"/>
                <w:b w:val="0"/>
                <w:color w:val="244061" w:themeColor="accent1" w:themeShade="80"/>
                <w:sz w:val="20"/>
                <w:szCs w:val="20"/>
                <w:lang w:val="mn-MN"/>
              </w:rPr>
            </w:pPr>
            <w:r w:rsidRPr="00530070">
              <w:rPr>
                <w:rFonts w:ascii="Arial" w:hAnsi="Arial" w:cs="Arial"/>
                <w:b w:val="0"/>
                <w:color w:val="244061" w:themeColor="accent1" w:themeShade="80"/>
                <w:sz w:val="20"/>
                <w:szCs w:val="20"/>
                <w:lang w:val="mn-MN"/>
              </w:rPr>
              <w:t>205</w:t>
            </w:r>
          </w:p>
        </w:tc>
      </w:tr>
      <w:tr w:rsidR="003F7544" w:rsidRPr="00530070" w:rsidTr="00B67637">
        <w:trPr>
          <w:cnfStyle w:val="010000000000" w:firstRow="0" w:lastRow="1"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633" w:type="dxa"/>
          </w:tcPr>
          <w:p w:rsidR="002D5CC3" w:rsidRPr="00530070" w:rsidRDefault="002D5CC3" w:rsidP="00B67637">
            <w:pPr>
              <w:spacing w:line="276" w:lineRule="auto"/>
              <w:jc w:val="center"/>
              <w:rPr>
                <w:rFonts w:ascii="Arial" w:hAnsi="Arial" w:cs="Arial"/>
                <w:b w:val="0"/>
                <w:color w:val="244061" w:themeColor="accent1" w:themeShade="80"/>
                <w:sz w:val="20"/>
                <w:szCs w:val="20"/>
                <w:lang w:val="mn-MN"/>
              </w:rPr>
            </w:pPr>
            <w:r w:rsidRPr="00530070">
              <w:rPr>
                <w:rFonts w:ascii="Arial" w:hAnsi="Arial" w:cs="Arial"/>
                <w:b w:val="0"/>
                <w:color w:val="244061" w:themeColor="accent1" w:themeShade="80"/>
                <w:sz w:val="20"/>
                <w:szCs w:val="20"/>
                <w:lang w:val="mn-MN"/>
              </w:rPr>
              <w:t>Нийт эргэлт</w:t>
            </w:r>
          </w:p>
        </w:tc>
        <w:tc>
          <w:tcPr>
            <w:cnfStyle w:val="000100000000" w:firstRow="0" w:lastRow="0" w:firstColumn="0" w:lastColumn="1" w:oddVBand="0" w:evenVBand="0" w:oddHBand="0" w:evenHBand="0" w:firstRowFirstColumn="0" w:firstRowLastColumn="0" w:lastRowFirstColumn="0" w:lastRowLastColumn="0"/>
            <w:tcW w:w="3060" w:type="dxa"/>
          </w:tcPr>
          <w:p w:rsidR="002D5CC3" w:rsidRPr="00530070" w:rsidRDefault="002D5CC3" w:rsidP="00B67637">
            <w:pPr>
              <w:spacing w:line="276" w:lineRule="auto"/>
              <w:jc w:val="center"/>
              <w:rPr>
                <w:rFonts w:ascii="Arial" w:hAnsi="Arial" w:cs="Arial"/>
                <w:b w:val="0"/>
                <w:color w:val="244061" w:themeColor="accent1" w:themeShade="80"/>
                <w:sz w:val="20"/>
                <w:szCs w:val="20"/>
                <w:lang w:val="mn-MN"/>
              </w:rPr>
            </w:pPr>
            <w:r w:rsidRPr="00530070">
              <w:rPr>
                <w:rFonts w:ascii="Arial" w:hAnsi="Arial" w:cs="Arial"/>
                <w:b w:val="0"/>
                <w:color w:val="244061" w:themeColor="accent1" w:themeShade="80"/>
                <w:sz w:val="20"/>
                <w:szCs w:val="20"/>
                <w:lang w:val="mn-MN"/>
              </w:rPr>
              <w:t>17422</w:t>
            </w:r>
          </w:p>
        </w:tc>
      </w:tr>
    </w:tbl>
    <w:p w:rsidR="002D5CC3" w:rsidRDefault="002D5CC3" w:rsidP="003F7544">
      <w:pPr>
        <w:spacing w:line="276" w:lineRule="auto"/>
        <w:jc w:val="both"/>
        <w:rPr>
          <w:rFonts w:ascii="Arial" w:hAnsi="Arial" w:cs="Arial"/>
          <w:b/>
          <w:i/>
          <w:color w:val="244061" w:themeColor="accent1" w:themeShade="80"/>
          <w:sz w:val="22"/>
          <w:szCs w:val="22"/>
          <w:lang w:val="mn-MN"/>
        </w:rPr>
      </w:pPr>
      <w:r w:rsidRPr="003F7544">
        <w:rPr>
          <w:rFonts w:ascii="Arial" w:hAnsi="Arial" w:cs="Arial"/>
          <w:b/>
          <w:i/>
          <w:color w:val="244061" w:themeColor="accent1" w:themeShade="80"/>
          <w:sz w:val="22"/>
          <w:szCs w:val="22"/>
        </w:rPr>
        <w:t xml:space="preserve">Өргөдөл, гомдол, санал, хүсэлтийн шийдвэрлэлтийн </w:t>
      </w:r>
      <w:r w:rsidRPr="003F7544">
        <w:rPr>
          <w:rFonts w:ascii="Arial" w:hAnsi="Arial" w:cs="Arial"/>
          <w:b/>
          <w:i/>
          <w:color w:val="244061" w:themeColor="accent1" w:themeShade="80"/>
          <w:sz w:val="22"/>
          <w:szCs w:val="22"/>
          <w:lang w:val="mn-MN"/>
        </w:rPr>
        <w:t>талаар:</w:t>
      </w:r>
    </w:p>
    <w:p w:rsidR="00D8470F" w:rsidRDefault="00D8470F" w:rsidP="003F7544">
      <w:pPr>
        <w:spacing w:line="276" w:lineRule="auto"/>
        <w:jc w:val="both"/>
        <w:rPr>
          <w:rFonts w:ascii="Arial" w:hAnsi="Arial" w:cs="Arial"/>
          <w:b/>
          <w:i/>
          <w:color w:val="244061" w:themeColor="accent1" w:themeShade="80"/>
          <w:sz w:val="22"/>
          <w:szCs w:val="22"/>
          <w:lang w:val="mn-MN"/>
        </w:rPr>
      </w:pPr>
    </w:p>
    <w:p w:rsidR="002D5CC3" w:rsidRPr="003F7544" w:rsidRDefault="002D5CC3" w:rsidP="003F7544">
      <w:pPr>
        <w:spacing w:line="276" w:lineRule="auto"/>
        <w:ind w:firstLine="72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 xml:space="preserve">Иргэдээс Өргөдөл, гомдол, санал хүсэлтийн </w:t>
      </w:r>
      <w:hyperlink r:id="rId7" w:history="1">
        <w:r w:rsidRPr="003F7544">
          <w:rPr>
            <w:rStyle w:val="Hyperlink"/>
            <w:rFonts w:ascii="Arial" w:hAnsi="Arial" w:cs="Arial"/>
            <w:color w:val="244061" w:themeColor="accent1" w:themeShade="80"/>
            <w:sz w:val="22"/>
            <w:szCs w:val="22"/>
          </w:rPr>
          <w:t>www.smartcity.mn</w:t>
        </w:r>
      </w:hyperlink>
      <w:r w:rsidRPr="003F7544">
        <w:rPr>
          <w:rFonts w:ascii="Arial" w:hAnsi="Arial" w:cs="Arial"/>
          <w:color w:val="244061" w:themeColor="accent1" w:themeShade="80"/>
          <w:sz w:val="22"/>
          <w:szCs w:val="22"/>
        </w:rPr>
        <w:t xml:space="preserve"> /ub.1200.mn/ </w:t>
      </w:r>
      <w:r w:rsidRPr="003F7544">
        <w:rPr>
          <w:rFonts w:ascii="Arial" w:hAnsi="Arial" w:cs="Arial"/>
          <w:color w:val="244061" w:themeColor="accent1" w:themeShade="80"/>
          <w:sz w:val="22"/>
          <w:szCs w:val="22"/>
          <w:lang w:val="mn-MN"/>
        </w:rPr>
        <w:t>цахим системд ирсэн нийт7464</w:t>
      </w:r>
      <w:r w:rsidR="003A2ECA">
        <w:rPr>
          <w:rFonts w:ascii="Arial" w:hAnsi="Arial" w:cs="Arial"/>
          <w:color w:val="244061" w:themeColor="accent1" w:themeShade="80"/>
          <w:sz w:val="22"/>
          <w:szCs w:val="22"/>
          <w:lang w:val="mn-MN"/>
        </w:rPr>
        <w:t xml:space="preserve"> </w:t>
      </w:r>
      <w:r w:rsidRPr="003F7544">
        <w:rPr>
          <w:rFonts w:ascii="Arial" w:hAnsi="Arial" w:cs="Arial"/>
          <w:color w:val="244061" w:themeColor="accent1" w:themeShade="80"/>
          <w:sz w:val="22"/>
          <w:szCs w:val="22"/>
          <w:lang w:val="mn-MN"/>
        </w:rPr>
        <w:t xml:space="preserve">өргөдөл, гомдлыг шийдвэрлэж ажиллав. Үүнд: </w:t>
      </w:r>
    </w:p>
    <w:p w:rsidR="002D5CC3" w:rsidRPr="003F7544" w:rsidRDefault="002D5CC3" w:rsidP="003F7544">
      <w:pPr>
        <w:pStyle w:val="ListParagraph"/>
        <w:spacing w:after="0"/>
        <w:ind w:left="1080"/>
        <w:jc w:val="both"/>
        <w:rPr>
          <w:rFonts w:ascii="Arial" w:hAnsi="Arial" w:cs="Arial"/>
          <w:color w:val="244061" w:themeColor="accent1" w:themeShade="80"/>
          <w:lang w:val="mn-MN"/>
        </w:rPr>
      </w:pPr>
      <w:r w:rsidRPr="003F7544">
        <w:rPr>
          <w:rFonts w:ascii="Arial" w:hAnsi="Arial" w:cs="Arial"/>
          <w:color w:val="244061" w:themeColor="accent1" w:themeShade="80"/>
          <w:lang w:val="mn-MN"/>
        </w:rPr>
        <w:t>Шийдвэрлэж хариу өгсөн: 7296</w:t>
      </w:r>
    </w:p>
    <w:p w:rsidR="002D5CC3" w:rsidRPr="003F7544" w:rsidRDefault="002D5CC3" w:rsidP="003F7544">
      <w:pPr>
        <w:pStyle w:val="ListParagraph"/>
        <w:spacing w:after="0"/>
        <w:ind w:left="1080"/>
        <w:jc w:val="both"/>
        <w:rPr>
          <w:rFonts w:ascii="Arial" w:hAnsi="Arial" w:cs="Arial"/>
          <w:color w:val="244061" w:themeColor="accent1" w:themeShade="80"/>
        </w:rPr>
      </w:pPr>
      <w:r w:rsidRPr="003F7544">
        <w:rPr>
          <w:rFonts w:ascii="Arial" w:hAnsi="Arial" w:cs="Arial"/>
          <w:color w:val="244061" w:themeColor="accent1" w:themeShade="80"/>
          <w:lang w:val="mn-MN"/>
        </w:rPr>
        <w:t>Өргөдөл, гомдлын шийдвэрлэлтийн явц: 99,0%</w:t>
      </w:r>
    </w:p>
    <w:p w:rsidR="002D5CC3" w:rsidRDefault="002D5CC3" w:rsidP="003F7544">
      <w:pPr>
        <w:spacing w:line="276" w:lineRule="auto"/>
        <w:ind w:left="360" w:firstLine="36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Өргөдөл, гомдол шийдвэрлэлтийн дундаж хугацаа: 15хоног</w:t>
      </w:r>
    </w:p>
    <w:p w:rsidR="00D8470F" w:rsidRPr="003F7544" w:rsidRDefault="00D8470F" w:rsidP="003F7544">
      <w:pPr>
        <w:spacing w:line="276" w:lineRule="auto"/>
        <w:ind w:left="360" w:firstLine="360"/>
        <w:jc w:val="both"/>
        <w:rPr>
          <w:rFonts w:ascii="Arial" w:hAnsi="Arial" w:cs="Arial"/>
          <w:color w:val="244061" w:themeColor="accent1" w:themeShade="80"/>
          <w:sz w:val="22"/>
          <w:szCs w:val="22"/>
          <w:lang w:val="mn-MN"/>
        </w:rPr>
      </w:pPr>
    </w:p>
    <w:p w:rsidR="002D5CC3" w:rsidRDefault="002D5CC3" w:rsidP="003F7544">
      <w:pPr>
        <w:spacing w:line="276" w:lineRule="auto"/>
        <w:jc w:val="both"/>
        <w:rPr>
          <w:rFonts w:ascii="Arial" w:hAnsi="Arial" w:cs="Arial"/>
          <w:color w:val="244061" w:themeColor="accent1" w:themeShade="80"/>
          <w:sz w:val="22"/>
          <w:szCs w:val="22"/>
          <w:lang w:val="mn-MN"/>
        </w:rPr>
      </w:pPr>
      <w:r w:rsidRPr="003F7544">
        <w:rPr>
          <w:rFonts w:ascii="Arial" w:hAnsi="Arial" w:cs="Arial"/>
          <w:b/>
          <w:i/>
          <w:color w:val="244061" w:themeColor="accent1" w:themeShade="80"/>
          <w:sz w:val="22"/>
          <w:szCs w:val="22"/>
          <w:lang w:val="mn-MN"/>
        </w:rPr>
        <w:t xml:space="preserve">Өргөдөл, гомдлын индекс: </w:t>
      </w:r>
      <w:r w:rsidRPr="003F7544">
        <w:rPr>
          <w:rFonts w:ascii="Arial" w:hAnsi="Arial" w:cs="Arial"/>
          <w:color w:val="244061" w:themeColor="accent1" w:themeShade="80"/>
          <w:sz w:val="22"/>
          <w:szCs w:val="22"/>
          <w:lang w:val="mn-MN"/>
        </w:rPr>
        <w:t>12 сард  0.</w:t>
      </w:r>
      <w:r w:rsidRPr="003F7544">
        <w:rPr>
          <w:rFonts w:ascii="Arial" w:hAnsi="Arial" w:cs="Arial"/>
          <w:color w:val="244061" w:themeColor="accent1" w:themeShade="80"/>
          <w:sz w:val="22"/>
          <w:szCs w:val="22"/>
        </w:rPr>
        <w:t xml:space="preserve">652 </w:t>
      </w:r>
      <w:r w:rsidRPr="003F7544">
        <w:rPr>
          <w:rFonts w:ascii="Arial" w:hAnsi="Arial" w:cs="Arial"/>
          <w:color w:val="244061" w:themeColor="accent1" w:themeShade="80"/>
          <w:sz w:val="22"/>
          <w:szCs w:val="22"/>
          <w:lang w:val="mn-MN"/>
        </w:rPr>
        <w:t xml:space="preserve"> байна.</w:t>
      </w:r>
    </w:p>
    <w:p w:rsidR="003A2ECA" w:rsidRPr="003F7544" w:rsidRDefault="003A2ECA" w:rsidP="003F7544">
      <w:pPr>
        <w:spacing w:line="276" w:lineRule="auto"/>
        <w:jc w:val="both"/>
        <w:rPr>
          <w:rFonts w:ascii="Arial" w:hAnsi="Arial" w:cs="Arial"/>
          <w:color w:val="244061" w:themeColor="accent1" w:themeShade="80"/>
          <w:sz w:val="22"/>
          <w:szCs w:val="22"/>
          <w:lang w:val="mn-MN"/>
        </w:rPr>
      </w:pPr>
    </w:p>
    <w:p w:rsidR="002D5CC3" w:rsidRPr="003F7544" w:rsidRDefault="002D5CC3" w:rsidP="003F7544">
      <w:pPr>
        <w:spacing w:line="276" w:lineRule="auto"/>
        <w:ind w:firstLine="72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Н</w:t>
      </w:r>
      <w:r w:rsidR="00B67637">
        <w:rPr>
          <w:rFonts w:ascii="Arial" w:hAnsi="Arial" w:cs="Arial"/>
          <w:color w:val="244061" w:themeColor="accent1" w:themeShade="80"/>
          <w:sz w:val="22"/>
          <w:szCs w:val="22"/>
          <w:lang w:val="mn-MN"/>
        </w:rPr>
        <w:t xml:space="preserve">ийслэлийн Засаг даргын </w:t>
      </w:r>
      <w:r w:rsidRPr="003F7544">
        <w:rPr>
          <w:rFonts w:ascii="Arial" w:hAnsi="Arial" w:cs="Arial"/>
          <w:color w:val="244061" w:themeColor="accent1" w:themeShade="80"/>
          <w:sz w:val="22"/>
          <w:szCs w:val="22"/>
          <w:lang w:val="mn-MN"/>
        </w:rPr>
        <w:t>2015 оны А/69 дүгээр захирамжаар батлагдсан ”Нийслэлийн нутгийн захиргааны байгууллагуудын албан тушаалтнуудын иргэдтэй хийх уулзалт /Шилэн уулзалт/-д ашиг сонирхлын зөрчлөөс урьдчилан сэргийлэх тухай журам”-ын дагуу Газрын даргын 2015 оны А/14 дүгээр тушаалаар “Иргэдтэй хийх уулзалт болон угтах үйлчилгээг зохион байгуулах журам”-ыг боловсруулан батлуулж, мөрдөн ажилла</w:t>
      </w:r>
      <w:r w:rsidR="00B67637">
        <w:rPr>
          <w:rFonts w:ascii="Arial" w:hAnsi="Arial" w:cs="Arial"/>
          <w:color w:val="244061" w:themeColor="accent1" w:themeShade="80"/>
          <w:sz w:val="22"/>
          <w:szCs w:val="22"/>
          <w:lang w:val="mn-MN"/>
        </w:rPr>
        <w:t>в</w:t>
      </w:r>
      <w:r w:rsidRPr="003F7544">
        <w:rPr>
          <w:rFonts w:ascii="Arial" w:hAnsi="Arial" w:cs="Arial"/>
          <w:color w:val="244061" w:themeColor="accent1" w:themeShade="80"/>
          <w:sz w:val="22"/>
          <w:szCs w:val="22"/>
          <w:lang w:val="mn-MN"/>
        </w:rPr>
        <w:t xml:space="preserve">. Тус журмын дагуу дараах үйлчилгээг иргэдэд үзүүлэв. </w:t>
      </w:r>
    </w:p>
    <w:p w:rsidR="002D5CC3" w:rsidRPr="003F7544" w:rsidRDefault="002D5CC3" w:rsidP="003F7544">
      <w:pPr>
        <w:pStyle w:val="ListParagraph"/>
        <w:numPr>
          <w:ilvl w:val="0"/>
          <w:numId w:val="32"/>
        </w:numPr>
        <w:spacing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“Иргэд хүлээн авах төв” буюу нэг цэгийн үйлчилгээнд хүсэлтээ өгсөн иргэдийн өргөдөл, гомдол, хариутай бичгийн шийдвэрлэлт, түүний явцын талаар мэдээлэл өгөх, архивын лавлагааны талаар 2642 иргэн,</w:t>
      </w:r>
    </w:p>
    <w:p w:rsidR="002D5CC3" w:rsidRPr="003F7544" w:rsidRDefault="002D5CC3" w:rsidP="003F7544">
      <w:pPr>
        <w:pStyle w:val="ListParagraph"/>
        <w:numPr>
          <w:ilvl w:val="0"/>
          <w:numId w:val="32"/>
        </w:numPr>
        <w:spacing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Гэр хорооллын дахин төлөвлөлтийн үйл ажиллагаа, ашиглалтын шаардлага хангахгүй, нийтийн зориулалттай орон сууцны барилгыг дахин төлөвлөх, барилга байгууламжийг паспортжуулах, тэдгээрийн насжилтыг тодорхойлох, газар хөдлөлтөд тэсвэрлэх чадварт хянан баталгаажуулалт хийх, инженерийн шугам сүлжээний хүрэлцээ, хангамж, ашиглалт, чанар байдлын судалгаа гаргах, төлөвлөлтийн талаар 2893иргэн,</w:t>
      </w:r>
    </w:p>
    <w:p w:rsidR="002D5CC3" w:rsidRPr="003F7544" w:rsidRDefault="002D5CC3" w:rsidP="003F7544">
      <w:pPr>
        <w:pStyle w:val="ListParagraph"/>
        <w:numPr>
          <w:ilvl w:val="0"/>
          <w:numId w:val="32"/>
        </w:numPr>
        <w:spacing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Барилга байгууламж барих хүсэлтийг хүлээн авч шийдвэрлэх, архитектур төлөвлөлтийн даалгавар боловсруулах, батлуулах, эх загвар зураг зөвшилцөх, баталгаажуулах, хөшөө дурсгал, реклам, гудамж талбай, нийтийн эдэлбэрийн зам талбайн төлөвлөлтийн мэдээлэл олгох, зургийн даалгавар боловсруулах, авто зогсоол, тохижилтын ажлын талаар 2377 иргэн,</w:t>
      </w:r>
    </w:p>
    <w:p w:rsidR="002D5CC3" w:rsidRPr="003F7544" w:rsidRDefault="002D5CC3" w:rsidP="003F7544">
      <w:pPr>
        <w:pStyle w:val="ListParagraph"/>
        <w:numPr>
          <w:ilvl w:val="0"/>
          <w:numId w:val="32"/>
        </w:numPr>
        <w:spacing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Барилга байгууламжид хаяг дугаар олгох, Улаанбаатар хотын гудамж, талбайг хаягжуулах, нэрэмжит болгон нэршүүлэх, барилга байгууламж, тэг тэнхлэгийг газарт шилжүүлсэн актыг хүлээн авах, инженерийн шугам сүлжээний гүйцэтгэлийн зураг мэдээллийн санд оруулах 2194 иргэн,</w:t>
      </w:r>
    </w:p>
    <w:p w:rsidR="002D5CC3" w:rsidRPr="003F7544" w:rsidRDefault="002D5CC3" w:rsidP="003F7544">
      <w:pPr>
        <w:pStyle w:val="ListParagraph"/>
        <w:numPr>
          <w:ilvl w:val="0"/>
          <w:numId w:val="32"/>
        </w:numPr>
        <w:spacing w:after="0"/>
        <w:jc w:val="both"/>
        <w:rPr>
          <w:rFonts w:ascii="Arial" w:hAnsi="Arial" w:cs="Arial"/>
          <w:color w:val="244061" w:themeColor="accent1" w:themeShade="80"/>
          <w:lang w:val="mn-MN"/>
        </w:rPr>
      </w:pPr>
      <w:r w:rsidRPr="003F7544">
        <w:rPr>
          <w:rFonts w:ascii="Arial" w:hAnsi="Arial" w:cs="Arial"/>
          <w:color w:val="244061" w:themeColor="accent1" w:themeShade="80"/>
        </w:rPr>
        <w:t xml:space="preserve">Барилгын ажлыг эхлүүлэх, үргэлжлүүлэх, зөвшөөрөл олгох, сунгах, барилга байгууламжийг байнгын ашиглалтад оруулах үйл ажиллагааны зохион байгуулалт, актын дугаар өгөх ажлаар </w:t>
      </w:r>
      <w:r w:rsidRPr="003F7544">
        <w:rPr>
          <w:rFonts w:ascii="Arial" w:hAnsi="Arial" w:cs="Arial"/>
          <w:color w:val="244061" w:themeColor="accent1" w:themeShade="80"/>
          <w:lang w:val="mn-MN"/>
        </w:rPr>
        <w:t>2404</w:t>
      </w:r>
      <w:r w:rsidRPr="003F7544">
        <w:rPr>
          <w:rFonts w:ascii="Arial" w:hAnsi="Arial" w:cs="Arial"/>
          <w:color w:val="244061" w:themeColor="accent1" w:themeShade="80"/>
        </w:rPr>
        <w:t xml:space="preserve"> иргэн тус тус хандаж, тодорхой асуудлаа шийдвэрлүүлж, бүрэн мэдээлэл, зөвлөгөө ав</w:t>
      </w:r>
      <w:r w:rsidRPr="003F7544">
        <w:rPr>
          <w:rFonts w:ascii="Arial" w:hAnsi="Arial" w:cs="Arial"/>
          <w:color w:val="244061" w:themeColor="accent1" w:themeShade="80"/>
          <w:lang w:val="mn-MN"/>
        </w:rPr>
        <w:t>ав</w:t>
      </w:r>
      <w:r w:rsidRPr="003F7544">
        <w:rPr>
          <w:rFonts w:ascii="Arial" w:hAnsi="Arial" w:cs="Arial"/>
          <w:color w:val="244061" w:themeColor="accent1" w:themeShade="80"/>
        </w:rPr>
        <w:t>.</w:t>
      </w:r>
      <w:r w:rsidR="00C90776">
        <w:rPr>
          <w:rFonts w:ascii="Arial" w:hAnsi="Arial" w:cs="Arial"/>
          <w:color w:val="244061" w:themeColor="accent1" w:themeShade="80"/>
          <w:lang w:val="mn-MN"/>
        </w:rPr>
        <w:t xml:space="preserve"> </w:t>
      </w:r>
      <w:r w:rsidRPr="003F7544">
        <w:rPr>
          <w:rFonts w:ascii="Arial" w:hAnsi="Arial" w:cs="Arial"/>
          <w:color w:val="244061" w:themeColor="accent1" w:themeShade="80"/>
          <w:lang w:val="mn-MN"/>
        </w:rPr>
        <w:t>Нийт 12511 иргэн хандсан бөгөөд уулзалтын бүртгэлийн дэвтэр хөтлөн, асуудал бүрийг тодорхой тэмдэглэж, иргэдийн гарын үсгээр баталгаажуулан ажиллаж байна.</w:t>
      </w:r>
    </w:p>
    <w:p w:rsidR="002D5CC3" w:rsidRPr="003F7544" w:rsidRDefault="002D5CC3" w:rsidP="003F7544">
      <w:pPr>
        <w:spacing w:line="276" w:lineRule="auto"/>
        <w:ind w:firstLine="720"/>
        <w:jc w:val="both"/>
        <w:rPr>
          <w:rFonts w:ascii="Arial" w:hAnsi="Arial" w:cs="Arial"/>
          <w:color w:val="244061" w:themeColor="accent1" w:themeShade="80"/>
          <w:sz w:val="22"/>
          <w:szCs w:val="22"/>
          <w:lang w:val="mn-MN"/>
        </w:rPr>
      </w:pPr>
    </w:p>
    <w:p w:rsidR="00A64339" w:rsidRPr="003F7544" w:rsidRDefault="00A64339" w:rsidP="003F7544">
      <w:pPr>
        <w:spacing w:line="276" w:lineRule="auto"/>
        <w:ind w:firstLine="72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 xml:space="preserve">Газрын цахим хуудсаар хотын хөгжлийн ерөнхий төлөвлөгөө, хэсэгчилсэн ерөнхий төлөвлөгөө, барилгын зөвшөөрөл, архитектур төлөвлөлтийн даалгавар, барилгын байршлын тойм зураг, барилгын ажил эхлүүлэх, үргэлжлүүлэх зөвшөөрөл зэргийг нийтэд ил тод бөгөөд тогтмол мэдээлж </w:t>
      </w:r>
      <w:r w:rsidR="00B76A81" w:rsidRPr="003F7544">
        <w:rPr>
          <w:rFonts w:ascii="Arial" w:hAnsi="Arial" w:cs="Arial"/>
          <w:color w:val="244061" w:themeColor="accent1" w:themeShade="80"/>
          <w:sz w:val="22"/>
          <w:szCs w:val="22"/>
          <w:lang w:val="mn-MN"/>
        </w:rPr>
        <w:t>ажиллав</w:t>
      </w:r>
      <w:r w:rsidRPr="003F7544">
        <w:rPr>
          <w:rFonts w:ascii="Arial" w:hAnsi="Arial" w:cs="Arial"/>
          <w:color w:val="244061" w:themeColor="accent1" w:themeShade="80"/>
          <w:sz w:val="22"/>
          <w:szCs w:val="22"/>
          <w:lang w:val="mn-MN"/>
        </w:rPr>
        <w:t xml:space="preserve">. </w:t>
      </w:r>
      <w:r w:rsidRPr="003F7544">
        <w:rPr>
          <w:rFonts w:ascii="Arial" w:hAnsi="Arial" w:cs="Arial"/>
          <w:b/>
          <w:color w:val="244061" w:themeColor="accent1" w:themeShade="80"/>
          <w:sz w:val="22"/>
          <w:szCs w:val="22"/>
          <w:lang w:val="mn-MN"/>
        </w:rPr>
        <w:t>“НЭЭЛТТЭЙ МЭДЭЭЛЭЛ”</w:t>
      </w:r>
      <w:r w:rsidRPr="003F7544">
        <w:rPr>
          <w:rFonts w:ascii="Arial" w:hAnsi="Arial" w:cs="Arial"/>
          <w:color w:val="244061" w:themeColor="accent1" w:themeShade="80"/>
          <w:sz w:val="22"/>
          <w:szCs w:val="22"/>
          <w:lang w:val="mn-MN"/>
        </w:rPr>
        <w:t xml:space="preserve"> буланд дараах мэдээллийг тогтмол давтамжтайгаар байршуул</w:t>
      </w:r>
      <w:r w:rsidR="00C90776">
        <w:rPr>
          <w:rFonts w:ascii="Arial" w:hAnsi="Arial" w:cs="Arial"/>
          <w:color w:val="244061" w:themeColor="accent1" w:themeShade="80"/>
          <w:sz w:val="22"/>
          <w:szCs w:val="22"/>
          <w:lang w:val="mn-MN"/>
        </w:rPr>
        <w:t>ав</w:t>
      </w:r>
      <w:r w:rsidRPr="003F7544">
        <w:rPr>
          <w:rFonts w:ascii="Arial" w:hAnsi="Arial" w:cs="Arial"/>
          <w:color w:val="244061" w:themeColor="accent1" w:themeShade="80"/>
          <w:sz w:val="22"/>
          <w:szCs w:val="22"/>
          <w:lang w:val="mn-MN"/>
        </w:rPr>
        <w:t>.</w:t>
      </w:r>
    </w:p>
    <w:p w:rsidR="00555F4F" w:rsidRPr="003F7544" w:rsidRDefault="00555F4F" w:rsidP="003F7544">
      <w:pPr>
        <w:spacing w:line="276" w:lineRule="auto"/>
        <w:ind w:firstLine="720"/>
        <w:jc w:val="both"/>
        <w:rPr>
          <w:rFonts w:ascii="Arial" w:hAnsi="Arial" w:cs="Arial"/>
          <w:color w:val="244061" w:themeColor="accent1" w:themeShade="80"/>
          <w:sz w:val="22"/>
          <w:szCs w:val="22"/>
          <w:lang w:val="mn-MN"/>
        </w:rPr>
      </w:pPr>
    </w:p>
    <w:p w:rsidR="00A64339" w:rsidRPr="003F7544" w:rsidRDefault="00A64339" w:rsidP="003F7544">
      <w:pPr>
        <w:pStyle w:val="Default"/>
        <w:numPr>
          <w:ilvl w:val="0"/>
          <w:numId w:val="28"/>
        </w:numPr>
        <w:spacing w:line="276" w:lineRule="auto"/>
        <w:rPr>
          <w:color w:val="244061" w:themeColor="accent1" w:themeShade="80"/>
          <w:sz w:val="22"/>
          <w:szCs w:val="22"/>
          <w:lang w:val="mn-MN"/>
        </w:rPr>
      </w:pPr>
      <w:r w:rsidRPr="003F7544">
        <w:rPr>
          <w:color w:val="244061" w:themeColor="accent1" w:themeShade="80"/>
          <w:sz w:val="22"/>
          <w:szCs w:val="22"/>
          <w:lang w:val="mn-MN"/>
        </w:rPr>
        <w:lastRenderedPageBreak/>
        <w:t xml:space="preserve">Барилга барих хүсэлтийн шийдвэрлэлт </w:t>
      </w:r>
      <w:r w:rsidRPr="003F7544">
        <w:rPr>
          <w:color w:val="244061" w:themeColor="accent1" w:themeShade="80"/>
          <w:sz w:val="22"/>
          <w:szCs w:val="22"/>
        </w:rPr>
        <w:t>(</w:t>
      </w:r>
      <w:r w:rsidRPr="003F7544">
        <w:rPr>
          <w:color w:val="244061" w:themeColor="accent1" w:themeShade="80"/>
          <w:sz w:val="22"/>
          <w:szCs w:val="22"/>
          <w:lang w:val="mn-MN"/>
        </w:rPr>
        <w:t>14 хоног тутам</w:t>
      </w:r>
      <w:r w:rsidRPr="003F7544">
        <w:rPr>
          <w:color w:val="244061" w:themeColor="accent1" w:themeShade="80"/>
          <w:sz w:val="22"/>
          <w:szCs w:val="22"/>
        </w:rPr>
        <w:t>)</w:t>
      </w:r>
    </w:p>
    <w:p w:rsidR="00A64339" w:rsidRPr="003F7544" w:rsidRDefault="00A64339" w:rsidP="003F7544">
      <w:pPr>
        <w:pStyle w:val="Default"/>
        <w:numPr>
          <w:ilvl w:val="0"/>
          <w:numId w:val="28"/>
        </w:numPr>
        <w:spacing w:line="276" w:lineRule="auto"/>
        <w:rPr>
          <w:color w:val="244061" w:themeColor="accent1" w:themeShade="80"/>
          <w:sz w:val="22"/>
          <w:szCs w:val="22"/>
          <w:lang w:val="mn-MN"/>
        </w:rPr>
      </w:pPr>
      <w:r w:rsidRPr="003F7544">
        <w:rPr>
          <w:color w:val="244061" w:themeColor="accent1" w:themeShade="80"/>
          <w:sz w:val="22"/>
          <w:szCs w:val="22"/>
          <w:lang w:val="mn-MN"/>
        </w:rPr>
        <w:t xml:space="preserve">Газар эзэмших, ашиглах хүсэлтийн шийдвэрлэлт </w:t>
      </w:r>
      <w:r w:rsidRPr="003F7544">
        <w:rPr>
          <w:color w:val="244061" w:themeColor="accent1" w:themeShade="80"/>
          <w:sz w:val="22"/>
          <w:szCs w:val="22"/>
        </w:rPr>
        <w:t>(</w:t>
      </w:r>
      <w:r w:rsidRPr="003F7544">
        <w:rPr>
          <w:color w:val="244061" w:themeColor="accent1" w:themeShade="80"/>
          <w:sz w:val="22"/>
          <w:szCs w:val="22"/>
          <w:lang w:val="mn-MN"/>
        </w:rPr>
        <w:t>14 хоног тутам</w:t>
      </w:r>
      <w:r w:rsidRPr="003F7544">
        <w:rPr>
          <w:color w:val="244061" w:themeColor="accent1" w:themeShade="80"/>
          <w:sz w:val="22"/>
          <w:szCs w:val="22"/>
        </w:rPr>
        <w:t>)</w:t>
      </w:r>
    </w:p>
    <w:p w:rsidR="00A64339" w:rsidRPr="003F7544" w:rsidRDefault="00A64339" w:rsidP="003F7544">
      <w:pPr>
        <w:pStyle w:val="Default"/>
        <w:numPr>
          <w:ilvl w:val="0"/>
          <w:numId w:val="28"/>
        </w:numPr>
        <w:spacing w:line="276" w:lineRule="auto"/>
        <w:rPr>
          <w:color w:val="244061" w:themeColor="accent1" w:themeShade="80"/>
          <w:sz w:val="22"/>
          <w:szCs w:val="22"/>
          <w:lang w:val="mn-MN"/>
        </w:rPr>
      </w:pPr>
      <w:r w:rsidRPr="003F7544">
        <w:rPr>
          <w:color w:val="244061" w:themeColor="accent1" w:themeShade="80"/>
          <w:sz w:val="22"/>
          <w:szCs w:val="22"/>
          <w:lang w:val="mn-MN"/>
        </w:rPr>
        <w:t>Барилгын ажлыг эхлүүлэх үргэлжлүүлэх зөвшөөрөл (тухай бүр)</w:t>
      </w:r>
    </w:p>
    <w:p w:rsidR="00A64339" w:rsidRPr="003F7544" w:rsidRDefault="00A64339" w:rsidP="003F7544">
      <w:pPr>
        <w:pStyle w:val="Default"/>
        <w:numPr>
          <w:ilvl w:val="0"/>
          <w:numId w:val="28"/>
        </w:numPr>
        <w:spacing w:line="276" w:lineRule="auto"/>
        <w:rPr>
          <w:color w:val="244061" w:themeColor="accent1" w:themeShade="80"/>
          <w:sz w:val="22"/>
          <w:szCs w:val="22"/>
          <w:lang w:val="mn-MN"/>
        </w:rPr>
      </w:pPr>
      <w:r w:rsidRPr="003F7544">
        <w:rPr>
          <w:color w:val="244061" w:themeColor="accent1" w:themeShade="80"/>
          <w:sz w:val="22"/>
          <w:szCs w:val="22"/>
          <w:lang w:val="mn-MN"/>
        </w:rPr>
        <w:t xml:space="preserve">Барилга байгууламжийг ашиглалтанд оруулах комиссын хуваарь </w:t>
      </w:r>
      <w:r w:rsidRPr="003F7544">
        <w:rPr>
          <w:color w:val="244061" w:themeColor="accent1" w:themeShade="80"/>
          <w:sz w:val="22"/>
          <w:szCs w:val="22"/>
        </w:rPr>
        <w:t>(</w:t>
      </w:r>
      <w:r w:rsidRPr="003F7544">
        <w:rPr>
          <w:color w:val="244061" w:themeColor="accent1" w:themeShade="80"/>
          <w:sz w:val="22"/>
          <w:szCs w:val="22"/>
          <w:lang w:val="mn-MN"/>
        </w:rPr>
        <w:t>7 хоног тутам</w:t>
      </w:r>
      <w:r w:rsidRPr="003F7544">
        <w:rPr>
          <w:color w:val="244061" w:themeColor="accent1" w:themeShade="80"/>
          <w:sz w:val="22"/>
          <w:szCs w:val="22"/>
        </w:rPr>
        <w:t>)</w:t>
      </w:r>
    </w:p>
    <w:p w:rsidR="00A64339" w:rsidRPr="003F7544" w:rsidRDefault="00A64339" w:rsidP="003F7544">
      <w:pPr>
        <w:pStyle w:val="Default"/>
        <w:numPr>
          <w:ilvl w:val="0"/>
          <w:numId w:val="28"/>
        </w:numPr>
        <w:spacing w:line="276" w:lineRule="auto"/>
        <w:rPr>
          <w:color w:val="244061" w:themeColor="accent1" w:themeShade="80"/>
          <w:sz w:val="22"/>
          <w:szCs w:val="22"/>
          <w:lang w:val="mn-MN"/>
        </w:rPr>
      </w:pPr>
      <w:r w:rsidRPr="003F7544">
        <w:rPr>
          <w:color w:val="244061" w:themeColor="accent1" w:themeShade="80"/>
          <w:sz w:val="22"/>
          <w:szCs w:val="22"/>
          <w:lang w:val="mn-MN"/>
        </w:rPr>
        <w:t xml:space="preserve">Ерөнхий төлөвлөгөө, хэсэгчилсэн ерөнхий төлөвлөгөө </w:t>
      </w:r>
      <w:r w:rsidRPr="003F7544">
        <w:rPr>
          <w:color w:val="244061" w:themeColor="accent1" w:themeShade="80"/>
          <w:sz w:val="22"/>
          <w:szCs w:val="22"/>
        </w:rPr>
        <w:t>(</w:t>
      </w:r>
      <w:r w:rsidRPr="003F7544">
        <w:rPr>
          <w:color w:val="244061" w:themeColor="accent1" w:themeShade="80"/>
          <w:sz w:val="22"/>
          <w:szCs w:val="22"/>
          <w:lang w:val="mn-MN"/>
        </w:rPr>
        <w:t>байнгын</w:t>
      </w:r>
      <w:r w:rsidRPr="003F7544">
        <w:rPr>
          <w:color w:val="244061" w:themeColor="accent1" w:themeShade="80"/>
          <w:sz w:val="22"/>
          <w:szCs w:val="22"/>
        </w:rPr>
        <w:t>)</w:t>
      </w:r>
    </w:p>
    <w:p w:rsidR="00A64339" w:rsidRPr="003F7544" w:rsidRDefault="00A64339" w:rsidP="003F7544">
      <w:pPr>
        <w:pStyle w:val="Default"/>
        <w:numPr>
          <w:ilvl w:val="0"/>
          <w:numId w:val="28"/>
        </w:numPr>
        <w:spacing w:line="276" w:lineRule="auto"/>
        <w:rPr>
          <w:color w:val="244061" w:themeColor="accent1" w:themeShade="80"/>
          <w:sz w:val="22"/>
          <w:szCs w:val="22"/>
          <w:lang w:val="mn-MN"/>
        </w:rPr>
      </w:pPr>
      <w:r w:rsidRPr="003F7544">
        <w:rPr>
          <w:color w:val="244061" w:themeColor="accent1" w:themeShade="80"/>
          <w:sz w:val="22"/>
          <w:szCs w:val="22"/>
          <w:lang w:val="mn-MN"/>
        </w:rPr>
        <w:t xml:space="preserve">Улаанбаатар хотын хаягжилт </w:t>
      </w:r>
      <w:r w:rsidRPr="003F7544">
        <w:rPr>
          <w:color w:val="244061" w:themeColor="accent1" w:themeShade="80"/>
          <w:sz w:val="22"/>
          <w:szCs w:val="22"/>
        </w:rPr>
        <w:t>(</w:t>
      </w:r>
      <w:r w:rsidRPr="003F7544">
        <w:rPr>
          <w:color w:val="244061" w:themeColor="accent1" w:themeShade="80"/>
          <w:sz w:val="22"/>
          <w:szCs w:val="22"/>
          <w:lang w:val="mn-MN"/>
        </w:rPr>
        <w:t>тухай бүр</w:t>
      </w:r>
      <w:r w:rsidRPr="003F7544">
        <w:rPr>
          <w:color w:val="244061" w:themeColor="accent1" w:themeShade="80"/>
          <w:sz w:val="22"/>
          <w:szCs w:val="22"/>
        </w:rPr>
        <w:t>)</w:t>
      </w:r>
    </w:p>
    <w:p w:rsidR="00A64339" w:rsidRPr="003F7544" w:rsidRDefault="00A64339" w:rsidP="003F7544">
      <w:pPr>
        <w:pStyle w:val="Default"/>
        <w:numPr>
          <w:ilvl w:val="0"/>
          <w:numId w:val="28"/>
        </w:numPr>
        <w:spacing w:line="276" w:lineRule="auto"/>
        <w:rPr>
          <w:color w:val="244061" w:themeColor="accent1" w:themeShade="80"/>
          <w:sz w:val="22"/>
          <w:szCs w:val="22"/>
          <w:lang w:val="mn-MN"/>
        </w:rPr>
      </w:pPr>
      <w:r w:rsidRPr="003F7544">
        <w:rPr>
          <w:color w:val="244061" w:themeColor="accent1" w:themeShade="80"/>
          <w:sz w:val="22"/>
          <w:szCs w:val="22"/>
          <w:lang w:val="mn-MN"/>
        </w:rPr>
        <w:t xml:space="preserve">Хот байгуулалтын мэдээллийн сан </w:t>
      </w:r>
      <w:r w:rsidRPr="003F7544">
        <w:rPr>
          <w:color w:val="244061" w:themeColor="accent1" w:themeShade="80"/>
          <w:sz w:val="22"/>
          <w:szCs w:val="22"/>
        </w:rPr>
        <w:t>(</w:t>
      </w:r>
      <w:r w:rsidRPr="003F7544">
        <w:rPr>
          <w:color w:val="244061" w:themeColor="accent1" w:themeShade="80"/>
          <w:sz w:val="22"/>
          <w:szCs w:val="22"/>
          <w:lang w:val="mn-MN"/>
        </w:rPr>
        <w:t>тухай бүр</w:t>
      </w:r>
      <w:r w:rsidRPr="003F7544">
        <w:rPr>
          <w:color w:val="244061" w:themeColor="accent1" w:themeShade="80"/>
          <w:sz w:val="22"/>
          <w:szCs w:val="22"/>
        </w:rPr>
        <w:t>)</w:t>
      </w:r>
    </w:p>
    <w:p w:rsidR="00A64339" w:rsidRPr="003F7544" w:rsidRDefault="00A64339" w:rsidP="003F7544">
      <w:pPr>
        <w:pStyle w:val="Default"/>
        <w:numPr>
          <w:ilvl w:val="0"/>
          <w:numId w:val="28"/>
        </w:numPr>
        <w:spacing w:line="276" w:lineRule="auto"/>
        <w:rPr>
          <w:color w:val="244061" w:themeColor="accent1" w:themeShade="80"/>
          <w:sz w:val="22"/>
          <w:szCs w:val="22"/>
          <w:lang w:val="mn-MN"/>
        </w:rPr>
      </w:pPr>
      <w:r w:rsidRPr="003F7544">
        <w:rPr>
          <w:color w:val="244061" w:themeColor="accent1" w:themeShade="80"/>
          <w:sz w:val="22"/>
          <w:szCs w:val="22"/>
          <w:lang w:val="mn-MN"/>
        </w:rPr>
        <w:t xml:space="preserve">Барилгын насжилт паспортжуулалтын судалгаа </w:t>
      </w:r>
      <w:r w:rsidRPr="003F7544">
        <w:rPr>
          <w:color w:val="244061" w:themeColor="accent1" w:themeShade="80"/>
          <w:sz w:val="22"/>
          <w:szCs w:val="22"/>
        </w:rPr>
        <w:t>(</w:t>
      </w:r>
      <w:r w:rsidRPr="003F7544">
        <w:rPr>
          <w:color w:val="244061" w:themeColor="accent1" w:themeShade="80"/>
          <w:sz w:val="22"/>
          <w:szCs w:val="22"/>
          <w:lang w:val="mn-MN"/>
        </w:rPr>
        <w:t>тухай бүр</w:t>
      </w:r>
      <w:r w:rsidRPr="003F7544">
        <w:rPr>
          <w:color w:val="244061" w:themeColor="accent1" w:themeShade="80"/>
          <w:sz w:val="22"/>
          <w:szCs w:val="22"/>
        </w:rPr>
        <w:t>)</w:t>
      </w:r>
    </w:p>
    <w:p w:rsidR="002D5CC3" w:rsidRPr="003F7544" w:rsidRDefault="002D5CC3" w:rsidP="003F7544">
      <w:pPr>
        <w:pStyle w:val="Default"/>
        <w:numPr>
          <w:ilvl w:val="0"/>
          <w:numId w:val="28"/>
        </w:numPr>
        <w:spacing w:line="276" w:lineRule="auto"/>
        <w:rPr>
          <w:color w:val="244061" w:themeColor="accent1" w:themeShade="80"/>
          <w:sz w:val="22"/>
          <w:szCs w:val="22"/>
          <w:lang w:val="mn-MN"/>
        </w:rPr>
      </w:pPr>
      <w:r w:rsidRPr="003F7544">
        <w:rPr>
          <w:color w:val="244061" w:themeColor="accent1" w:themeShade="80"/>
          <w:sz w:val="22"/>
          <w:szCs w:val="22"/>
          <w:lang w:val="mn-MN"/>
        </w:rPr>
        <w:t xml:space="preserve">Шинээр хийгдсэн зам, гүүр, гудамжны тохижилт </w:t>
      </w:r>
      <w:r w:rsidRPr="003F7544">
        <w:rPr>
          <w:color w:val="244061" w:themeColor="accent1" w:themeShade="80"/>
          <w:sz w:val="22"/>
          <w:szCs w:val="22"/>
        </w:rPr>
        <w:t>(</w:t>
      </w:r>
      <w:r w:rsidRPr="003F7544">
        <w:rPr>
          <w:color w:val="244061" w:themeColor="accent1" w:themeShade="80"/>
          <w:sz w:val="22"/>
          <w:szCs w:val="22"/>
          <w:lang w:val="mn-MN"/>
        </w:rPr>
        <w:t>тухай бүр</w:t>
      </w:r>
      <w:r w:rsidRPr="003F7544">
        <w:rPr>
          <w:color w:val="244061" w:themeColor="accent1" w:themeShade="80"/>
          <w:sz w:val="22"/>
          <w:szCs w:val="22"/>
        </w:rPr>
        <w:t>)</w:t>
      </w:r>
    </w:p>
    <w:p w:rsidR="002D5CC3" w:rsidRPr="003F7544" w:rsidRDefault="002D5CC3" w:rsidP="003F7544">
      <w:pPr>
        <w:pStyle w:val="Default"/>
        <w:spacing w:line="276" w:lineRule="auto"/>
        <w:ind w:left="1440"/>
        <w:rPr>
          <w:color w:val="244061" w:themeColor="accent1" w:themeShade="80"/>
          <w:sz w:val="22"/>
          <w:szCs w:val="22"/>
          <w:lang w:val="mn-MN"/>
        </w:rPr>
      </w:pPr>
    </w:p>
    <w:p w:rsidR="006A337C" w:rsidRPr="003F7544" w:rsidRDefault="006A337C" w:rsidP="003F7544">
      <w:pPr>
        <w:tabs>
          <w:tab w:val="left" w:pos="1560"/>
        </w:tabs>
        <w:spacing w:line="276" w:lineRule="auto"/>
        <w:jc w:val="both"/>
        <w:rPr>
          <w:rFonts w:ascii="Arial" w:hAnsi="Arial" w:cs="Arial"/>
          <w:b/>
          <w:color w:val="244061" w:themeColor="accent1" w:themeShade="80"/>
          <w:sz w:val="22"/>
          <w:szCs w:val="22"/>
          <w:lang w:val="mn-MN"/>
        </w:rPr>
      </w:pPr>
      <w:r w:rsidRPr="003F7544">
        <w:rPr>
          <w:rFonts w:ascii="Arial" w:hAnsi="Arial" w:cs="Arial"/>
          <w:b/>
          <w:color w:val="244061" w:themeColor="accent1" w:themeShade="80"/>
          <w:sz w:val="22"/>
          <w:szCs w:val="22"/>
          <w:lang w:val="mn-MN"/>
        </w:rPr>
        <w:t>ШИНЭ АЛХАМ</w:t>
      </w:r>
      <w:r w:rsidR="00555F4F" w:rsidRPr="003F7544">
        <w:rPr>
          <w:rFonts w:ascii="Arial" w:hAnsi="Arial" w:cs="Arial"/>
          <w:b/>
          <w:color w:val="244061" w:themeColor="accent1" w:themeShade="80"/>
          <w:sz w:val="22"/>
          <w:szCs w:val="22"/>
          <w:lang w:val="mn-MN"/>
        </w:rPr>
        <w:t>:</w:t>
      </w:r>
    </w:p>
    <w:p w:rsidR="002D5CC3" w:rsidRPr="003F7544" w:rsidRDefault="002D5CC3" w:rsidP="003F7544">
      <w:pPr>
        <w:pStyle w:val="ListParagraph"/>
        <w:numPr>
          <w:ilvl w:val="0"/>
          <w:numId w:val="34"/>
        </w:numPr>
        <w:spacing w:after="0"/>
        <w:jc w:val="both"/>
        <w:rPr>
          <w:rFonts w:ascii="Arial" w:hAnsi="Arial" w:cs="Arial"/>
          <w:color w:val="244061" w:themeColor="accent1" w:themeShade="80"/>
          <w:lang w:val="mn-MN"/>
        </w:rPr>
      </w:pPr>
      <w:r w:rsidRPr="003F7544">
        <w:rPr>
          <w:rFonts w:ascii="Arial" w:hAnsi="Arial" w:cs="Arial"/>
          <w:color w:val="244061" w:themeColor="accent1" w:themeShade="80"/>
        </w:rPr>
        <w:t>2015 оны 4 дүгээр сард батлагдсан Газрын хүний нөөцийн хөгжил хөтөлбөр хэрэгжүүлэх үйл ажиллагааны төлөвлөгөөний хэрэгжилтийг ханган “Албан хаагчдад хөрвөх чадварыг эзэмшүүлснээр тайлант хугацаанд иргэд, аж ахуйн нэгж, байгууллагуудад төрөөс үзүүлэх үйл ажиллагааг нэг цэгийн үйлчилгээнээс хууль эрх зүйн хүрээнд явуулж, хууль, журмын хэрэгжилтийг бүрэн хангаж ажилла</w:t>
      </w:r>
      <w:r w:rsidRPr="003F7544">
        <w:rPr>
          <w:rFonts w:ascii="Arial" w:hAnsi="Arial" w:cs="Arial"/>
          <w:color w:val="244061" w:themeColor="accent1" w:themeShade="80"/>
          <w:lang w:val="mn-MN"/>
        </w:rPr>
        <w:t>в</w:t>
      </w:r>
      <w:r w:rsidRPr="003F7544">
        <w:rPr>
          <w:rFonts w:ascii="Arial" w:hAnsi="Arial" w:cs="Arial"/>
          <w:color w:val="244061" w:themeColor="accent1" w:themeShade="80"/>
        </w:rPr>
        <w:t>.</w:t>
      </w:r>
    </w:p>
    <w:p w:rsidR="002D5CC3" w:rsidRPr="003F7544" w:rsidRDefault="002D5CC3" w:rsidP="003F7544">
      <w:pPr>
        <w:pStyle w:val="ListParagraph"/>
        <w:numPr>
          <w:ilvl w:val="0"/>
          <w:numId w:val="34"/>
        </w:numPr>
        <w:spacing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Газар барилгажилтын зөвлөлийн хурлын гишүүдэд гарын авлага болгон ашиглах зорилгоор шугам сүлжээний хамгаалалтын зурвасын талаарх хууль тогтоомж, норм, дүрмийн эмхэтгэл гаргах ажлыг санаачлан эх бэлтгэн, хэвлэн гаргахад бэлэн болгов.</w:t>
      </w:r>
    </w:p>
    <w:p w:rsidR="002D5CC3" w:rsidRPr="003F7544" w:rsidRDefault="002D5CC3" w:rsidP="003F7544">
      <w:pPr>
        <w:pStyle w:val="ListParagraph"/>
        <w:numPr>
          <w:ilvl w:val="0"/>
          <w:numId w:val="34"/>
        </w:numPr>
        <w:tabs>
          <w:tab w:val="left" w:pos="426"/>
        </w:tabs>
        <w:spacing w:before="40" w:after="160"/>
        <w:jc w:val="both"/>
        <w:rPr>
          <w:rFonts w:ascii="Arial" w:hAnsi="Arial" w:cs="Arial"/>
          <w:color w:val="244061" w:themeColor="accent1" w:themeShade="80"/>
        </w:rPr>
      </w:pPr>
      <w:r w:rsidRPr="003F7544">
        <w:rPr>
          <w:rFonts w:ascii="Arial" w:hAnsi="Arial" w:cs="Arial"/>
          <w:color w:val="244061" w:themeColor="accent1" w:themeShade="80"/>
        </w:rPr>
        <w:t>Буддын соёлын музей, Үндэсний Поленталогийн музейн барилгын талаар төсөл боловсруулж</w:t>
      </w:r>
      <w:r w:rsidRPr="003F7544">
        <w:rPr>
          <w:rFonts w:ascii="Arial" w:hAnsi="Arial" w:cs="Arial"/>
          <w:color w:val="244061" w:themeColor="accent1" w:themeShade="80"/>
          <w:lang w:val="mn-MN"/>
        </w:rPr>
        <w:t xml:space="preserve">, </w:t>
      </w:r>
      <w:r w:rsidRPr="003F7544">
        <w:rPr>
          <w:rFonts w:ascii="Arial" w:hAnsi="Arial" w:cs="Arial"/>
          <w:color w:val="244061" w:themeColor="accent1" w:themeShade="80"/>
        </w:rPr>
        <w:t>хэвлэлийн бага хурал зохион байгуула</w:t>
      </w:r>
      <w:r w:rsidRPr="003F7544">
        <w:rPr>
          <w:rFonts w:ascii="Arial" w:hAnsi="Arial" w:cs="Arial"/>
          <w:color w:val="244061" w:themeColor="accent1" w:themeShade="80"/>
          <w:lang w:val="mn-MN"/>
        </w:rPr>
        <w:t>в</w:t>
      </w:r>
      <w:r w:rsidRPr="003F7544">
        <w:rPr>
          <w:rFonts w:ascii="Arial" w:hAnsi="Arial" w:cs="Arial"/>
          <w:color w:val="244061" w:themeColor="accent1" w:themeShade="80"/>
        </w:rPr>
        <w:t>.</w:t>
      </w:r>
    </w:p>
    <w:p w:rsidR="002D5CC3" w:rsidRPr="003F7544" w:rsidRDefault="002D5CC3" w:rsidP="003F7544">
      <w:pPr>
        <w:pStyle w:val="ListParagraph"/>
        <w:numPr>
          <w:ilvl w:val="0"/>
          <w:numId w:val="16"/>
        </w:numPr>
        <w:tabs>
          <w:tab w:val="left" w:pos="720"/>
        </w:tabs>
        <w:spacing w:after="160"/>
        <w:jc w:val="both"/>
        <w:rPr>
          <w:rFonts w:ascii="Arial" w:hAnsi="Arial" w:cs="Arial"/>
          <w:color w:val="244061" w:themeColor="accent1" w:themeShade="80"/>
        </w:rPr>
      </w:pPr>
      <w:r w:rsidRPr="003F7544">
        <w:rPr>
          <w:rFonts w:ascii="Arial" w:hAnsi="Arial" w:cs="Arial"/>
          <w:color w:val="244061" w:themeColor="accent1" w:themeShade="80"/>
        </w:rPr>
        <w:t>Нийслэлийн Онцгой байдлын газраас Улаанбаатар хотод түр цуглах талбай, хорг</w:t>
      </w:r>
      <w:r w:rsidRPr="003F7544">
        <w:rPr>
          <w:rFonts w:ascii="Arial" w:hAnsi="Arial" w:cs="Arial"/>
          <w:color w:val="244061" w:themeColor="accent1" w:themeShade="80"/>
          <w:lang w:val="mn-MN"/>
        </w:rPr>
        <w:t>о</w:t>
      </w:r>
      <w:r w:rsidRPr="003F7544">
        <w:rPr>
          <w:rFonts w:ascii="Arial" w:hAnsi="Arial" w:cs="Arial"/>
          <w:color w:val="244061" w:themeColor="accent1" w:themeShade="80"/>
        </w:rPr>
        <w:t xml:space="preserve">дох байр, нүүлгэн шилжүүлэх байршлын судалгааг Улаанбаатар хотын хөгжлийн ерөнхий төлөвлөгөөтэй уялдуулж барилгажихыг хориглосон талбайд оруулахаар Газар, барилгажилтын </w:t>
      </w:r>
      <w:r w:rsidRPr="003F7544">
        <w:rPr>
          <w:rFonts w:ascii="Arial" w:hAnsi="Arial" w:cs="Arial"/>
          <w:color w:val="244061" w:themeColor="accent1" w:themeShade="80"/>
          <w:lang w:val="mn-MN"/>
        </w:rPr>
        <w:t>зөвлөлийн</w:t>
      </w:r>
      <w:r w:rsidRPr="003F7544">
        <w:rPr>
          <w:rFonts w:ascii="Arial" w:hAnsi="Arial" w:cs="Arial"/>
          <w:color w:val="244061" w:themeColor="accent1" w:themeShade="80"/>
        </w:rPr>
        <w:t xml:space="preserve"> хурлаар </w:t>
      </w:r>
      <w:r w:rsidRPr="003F7544">
        <w:rPr>
          <w:rFonts w:ascii="Arial" w:hAnsi="Arial" w:cs="Arial"/>
          <w:color w:val="244061" w:themeColor="accent1" w:themeShade="80"/>
          <w:lang w:val="mn-MN"/>
        </w:rPr>
        <w:t>хэлэлцүүлэв</w:t>
      </w:r>
      <w:r w:rsidRPr="003F7544">
        <w:rPr>
          <w:rFonts w:ascii="Arial" w:hAnsi="Arial" w:cs="Arial"/>
          <w:color w:val="244061" w:themeColor="accent1" w:themeShade="80"/>
        </w:rPr>
        <w:t>.</w:t>
      </w:r>
    </w:p>
    <w:p w:rsidR="002D5CC3" w:rsidRPr="003F7544" w:rsidRDefault="002D5CC3" w:rsidP="003F7544">
      <w:pPr>
        <w:pStyle w:val="ListParagraph"/>
        <w:numPr>
          <w:ilvl w:val="0"/>
          <w:numId w:val="16"/>
        </w:numPr>
        <w:tabs>
          <w:tab w:val="left" w:pos="720"/>
        </w:tabs>
        <w:spacing w:after="160"/>
        <w:jc w:val="both"/>
        <w:rPr>
          <w:rFonts w:ascii="Arial" w:hAnsi="Arial" w:cs="Arial"/>
          <w:color w:val="244061" w:themeColor="accent1" w:themeShade="80"/>
        </w:rPr>
      </w:pPr>
      <w:r w:rsidRPr="003F7544">
        <w:rPr>
          <w:rFonts w:ascii="Arial" w:hAnsi="Arial" w:cs="Arial"/>
          <w:color w:val="244061" w:themeColor="accent1" w:themeShade="80"/>
        </w:rPr>
        <w:t xml:space="preserve">АНУ-ын </w:t>
      </w:r>
      <w:r w:rsidRPr="003F7544">
        <w:rPr>
          <w:rFonts w:ascii="Arial" w:hAnsi="Arial" w:cs="Arial"/>
          <w:color w:val="244061" w:themeColor="accent1" w:themeShade="80"/>
          <w:lang w:val="mn-MN"/>
        </w:rPr>
        <w:t>Э</w:t>
      </w:r>
      <w:r w:rsidRPr="003F7544">
        <w:rPr>
          <w:rFonts w:ascii="Arial" w:hAnsi="Arial" w:cs="Arial"/>
          <w:color w:val="244061" w:themeColor="accent1" w:themeShade="80"/>
        </w:rPr>
        <w:t>лчин сайдын яамтай хамтран Гари Хуствитын “ХОТЖИЛТ” баримтат киног нийт албан хаагчдыг хамран зохион байгуул</w:t>
      </w:r>
      <w:r w:rsidRPr="003F7544">
        <w:rPr>
          <w:rFonts w:ascii="Arial" w:hAnsi="Arial" w:cs="Arial"/>
          <w:color w:val="244061" w:themeColor="accent1" w:themeShade="80"/>
          <w:lang w:val="mn-MN"/>
        </w:rPr>
        <w:t>ав</w:t>
      </w:r>
      <w:r w:rsidRPr="003F7544">
        <w:rPr>
          <w:rFonts w:ascii="Arial" w:hAnsi="Arial" w:cs="Arial"/>
          <w:color w:val="244061" w:themeColor="accent1" w:themeShade="80"/>
        </w:rPr>
        <w:t>.</w:t>
      </w:r>
    </w:p>
    <w:p w:rsidR="002D5CC3" w:rsidRPr="003F7544" w:rsidRDefault="002D5CC3" w:rsidP="003F7544">
      <w:pPr>
        <w:pStyle w:val="ListParagraph"/>
        <w:numPr>
          <w:ilvl w:val="0"/>
          <w:numId w:val="16"/>
        </w:numPr>
        <w:tabs>
          <w:tab w:val="left" w:pos="720"/>
        </w:tabs>
        <w:spacing w:after="160"/>
        <w:jc w:val="both"/>
        <w:rPr>
          <w:rFonts w:ascii="Arial" w:hAnsi="Arial" w:cs="Arial"/>
          <w:color w:val="244061" w:themeColor="accent1" w:themeShade="80"/>
        </w:rPr>
      </w:pPr>
      <w:r w:rsidRPr="003F7544">
        <w:rPr>
          <w:rFonts w:ascii="Arial" w:hAnsi="Arial" w:cs="Arial"/>
          <w:color w:val="244061" w:themeColor="accent1" w:themeShade="80"/>
        </w:rPr>
        <w:t>Үндэсний цэцэрлэгт хүрээлэнгийн “Сарангэрэл сан”-гийн нэрэмжит бичил цэцэрлэгийн тохижилтын зураг төслийг боловсруула</w:t>
      </w:r>
      <w:r w:rsidRPr="003F7544">
        <w:rPr>
          <w:rFonts w:ascii="Arial" w:hAnsi="Arial" w:cs="Arial"/>
          <w:color w:val="244061" w:themeColor="accent1" w:themeShade="80"/>
          <w:lang w:val="mn-MN"/>
        </w:rPr>
        <w:t>н</w:t>
      </w:r>
      <w:r w:rsidRPr="003F7544">
        <w:rPr>
          <w:rFonts w:ascii="Arial" w:hAnsi="Arial" w:cs="Arial"/>
          <w:color w:val="244061" w:themeColor="accent1" w:themeShade="80"/>
        </w:rPr>
        <w:t xml:space="preserve"> Эх дэлхийн эв нэгдлийн бэлэгдэл олон шашны урсгалыг нэг дор цуглуулж мөргөл хийж болох цогцолбор төслийн шийдлийг гарга</w:t>
      </w:r>
      <w:r w:rsidRPr="003F7544">
        <w:rPr>
          <w:rFonts w:ascii="Arial" w:hAnsi="Arial" w:cs="Arial"/>
          <w:color w:val="244061" w:themeColor="accent1" w:themeShade="80"/>
          <w:lang w:val="mn-MN"/>
        </w:rPr>
        <w:t>в</w:t>
      </w:r>
      <w:r w:rsidRPr="003F7544">
        <w:rPr>
          <w:rFonts w:ascii="Arial" w:hAnsi="Arial" w:cs="Arial"/>
          <w:color w:val="244061" w:themeColor="accent1" w:themeShade="80"/>
        </w:rPr>
        <w:t>.</w:t>
      </w:r>
    </w:p>
    <w:p w:rsidR="002D5CC3" w:rsidRPr="003F7544" w:rsidRDefault="002D5CC3" w:rsidP="003F7544">
      <w:pPr>
        <w:pStyle w:val="ListParagraph"/>
        <w:numPr>
          <w:ilvl w:val="0"/>
          <w:numId w:val="16"/>
        </w:numPr>
        <w:tabs>
          <w:tab w:val="left" w:pos="426"/>
        </w:tabs>
        <w:spacing w:before="40"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 xml:space="preserve">Ашиглалтын шаардлага хангахгүй нийтийн зориулалттай орон сууцны барилгыг дахин төлөвлөж барилгажуулах ажлын хүрээнд байгуулагдах гурван талт гэрээний бэлтгэлийг хангах зорилгоор даатгалын зах зээлд барилга угсралтын явцад сууц өмчлөгчдийг эрсдлээс хамгаалах даатгалын тодорхой бүтээгдэхүүн байхгүй байх тул энэ талаар даатгалын 17 компанид хандан албан тоот хүргүүлэн, хамтран ажиллах уулзалтыг зохион байгуулж, даатгалын 8 компаниас хамтран ажиллах тухай хариу авав. </w:t>
      </w:r>
    </w:p>
    <w:p w:rsidR="002D5CC3" w:rsidRPr="003F7544" w:rsidRDefault="002D5CC3" w:rsidP="003F7544">
      <w:pPr>
        <w:pStyle w:val="ListParagraph"/>
        <w:numPr>
          <w:ilvl w:val="0"/>
          <w:numId w:val="16"/>
        </w:numPr>
        <w:tabs>
          <w:tab w:val="left" w:pos="426"/>
        </w:tabs>
        <w:spacing w:before="40" w:after="0"/>
        <w:jc w:val="both"/>
        <w:rPr>
          <w:rFonts w:ascii="Arial" w:hAnsi="Arial" w:cs="Arial"/>
          <w:color w:val="244061" w:themeColor="accent1" w:themeShade="80"/>
          <w:shd w:val="clear" w:color="auto" w:fill="FFFFFF"/>
          <w:lang w:val="mn-MN"/>
        </w:rPr>
      </w:pPr>
      <w:r w:rsidRPr="003F7544">
        <w:rPr>
          <w:rFonts w:ascii="Arial" w:hAnsi="Arial" w:cs="Arial"/>
          <w:color w:val="244061" w:themeColor="accent1" w:themeShade="80"/>
          <w:lang w:val="mn-MN"/>
        </w:rPr>
        <w:t>Зохих зөвшөөрөлгүйгээр нийтийн эдэлбэрийн газрыг ашиглаж, хотын дизайн, иргэдийн эрүүл аюулгүй орчинд амьдрах нөхцлийг алдагдуулж байгаа байршлуудын судалгааг гарган НЗД-ын</w:t>
      </w:r>
      <w:r w:rsidRPr="003F7544">
        <w:rPr>
          <w:rFonts w:ascii="Arial" w:hAnsi="Arial" w:cs="Arial"/>
          <w:color w:val="244061" w:themeColor="accent1" w:themeShade="80"/>
          <w:shd w:val="clear" w:color="auto" w:fill="FFFFFF"/>
          <w:lang w:val="mn-MN"/>
        </w:rPr>
        <w:t xml:space="preserve"> 2015 оны “Нийтийн эдэлбэрийн газрыг чөлөөлж, тохижуулах талаар авах зарим арга хэмжээний тухай” А/241 дугаар захирамжийг батлуулав. </w:t>
      </w:r>
    </w:p>
    <w:p w:rsidR="002D5CC3" w:rsidRPr="003F7544" w:rsidRDefault="002D5CC3" w:rsidP="003F7544">
      <w:pPr>
        <w:pStyle w:val="ListParagraph"/>
        <w:numPr>
          <w:ilvl w:val="0"/>
          <w:numId w:val="16"/>
        </w:numPr>
        <w:tabs>
          <w:tab w:val="left" w:pos="426"/>
        </w:tabs>
        <w:spacing w:before="40"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Явган зорчигчийн саадгүй зорчих нөхцөлийг бүрдүүлэх зорилгоор сул шороон хөрс бүхий гудамж, талбайг зүлэгжүүлэх, хатуу хучилттай болгон тохижуулах жишиг загвар төслийг боловсруулан, НЗД-</w:t>
      </w:r>
      <w:r w:rsidRPr="003F7544">
        <w:rPr>
          <w:rFonts w:ascii="Arial" w:hAnsi="Arial" w:cs="Arial"/>
          <w:color w:val="244061" w:themeColor="accent1" w:themeShade="80"/>
          <w:shd w:val="clear" w:color="auto" w:fill="FFFFFF"/>
          <w:lang w:val="mn-MN"/>
        </w:rPr>
        <w:t xml:space="preserve">ын </w:t>
      </w:r>
      <w:r w:rsidRPr="003F7544">
        <w:rPr>
          <w:rFonts w:ascii="Arial" w:hAnsi="Arial" w:cs="Arial"/>
          <w:color w:val="244061" w:themeColor="accent1" w:themeShade="80"/>
          <w:shd w:val="clear" w:color="auto" w:fill="FFFFFF"/>
        </w:rPr>
        <w:t xml:space="preserve">2015 оны </w:t>
      </w:r>
      <w:r w:rsidRPr="003F7544">
        <w:rPr>
          <w:rFonts w:ascii="Arial" w:hAnsi="Arial" w:cs="Arial"/>
          <w:color w:val="244061" w:themeColor="accent1" w:themeShade="80"/>
          <w:shd w:val="clear" w:color="auto" w:fill="FFFFFF"/>
          <w:lang w:val="mn-MN"/>
        </w:rPr>
        <w:t>"Явган зорчигчийн саадгүй зорчих нөхцөлийг бүрдүүлэхэд авах зарим арга хэмжээний туха</w:t>
      </w:r>
      <w:r w:rsidRPr="003F7544">
        <w:rPr>
          <w:rFonts w:ascii="Arial" w:hAnsi="Arial" w:cs="Arial"/>
          <w:color w:val="244061" w:themeColor="accent1" w:themeShade="80"/>
          <w:shd w:val="clear" w:color="auto" w:fill="FFFFFF"/>
          <w:lang w:val="mn-MN" w:eastAsia="zh-CN"/>
        </w:rPr>
        <w:t xml:space="preserve">й" </w:t>
      </w:r>
      <w:r w:rsidRPr="003F7544">
        <w:rPr>
          <w:rFonts w:ascii="Arial" w:hAnsi="Arial" w:cs="Arial"/>
          <w:color w:val="244061" w:themeColor="accent1" w:themeShade="80"/>
          <w:shd w:val="clear" w:color="auto" w:fill="FFFFFF"/>
          <w:lang w:val="mn-MN"/>
        </w:rPr>
        <w:t>А/123 дугаа</w:t>
      </w:r>
      <w:r w:rsidRPr="003F7544">
        <w:rPr>
          <w:rFonts w:ascii="Arial" w:hAnsi="Arial" w:cs="Arial"/>
          <w:color w:val="244061" w:themeColor="accent1" w:themeShade="80"/>
          <w:shd w:val="clear" w:color="auto" w:fill="FFFFFF"/>
          <w:lang w:val="mn-MN" w:eastAsia="zh-CN"/>
        </w:rPr>
        <w:t>р захирамжийг батлуулав. Захирамжийн хэрэгжилтийг хангах ажлын хүрээнд “</w:t>
      </w:r>
      <w:r w:rsidRPr="003F7544">
        <w:rPr>
          <w:rFonts w:ascii="Arial" w:hAnsi="Arial" w:cs="Arial"/>
          <w:color w:val="244061" w:themeColor="accent1" w:themeShade="80"/>
        </w:rPr>
        <w:t>Явган зорчигчийн саадгүй зорчих нөхцлийг бүрдүүлэх зорилгоор сул шороон хөрс бүхий гудамж, талбайг зүлэгжүүлэх, хатуу хучилттай болгон тохижуулах жишиг загва</w:t>
      </w:r>
      <w:r w:rsidRPr="003F7544">
        <w:rPr>
          <w:rFonts w:ascii="Arial" w:hAnsi="Arial" w:cs="Arial"/>
          <w:color w:val="244061" w:themeColor="accent1" w:themeShade="80"/>
          <w:lang w:val="mn-MN"/>
        </w:rPr>
        <w:t>р”-</w:t>
      </w:r>
      <w:r w:rsidRPr="003F7544">
        <w:rPr>
          <w:rFonts w:ascii="Arial" w:hAnsi="Arial" w:cs="Arial"/>
          <w:color w:val="244061" w:themeColor="accent1" w:themeShade="80"/>
        </w:rPr>
        <w:t>ыг боловсруулан батлуулж  Улаанбаатар хотын Захирагчийн ажлын албанд хүргүүл</w:t>
      </w:r>
      <w:r w:rsidRPr="003F7544">
        <w:rPr>
          <w:rFonts w:ascii="Arial" w:hAnsi="Arial" w:cs="Arial"/>
          <w:color w:val="244061" w:themeColor="accent1" w:themeShade="80"/>
          <w:lang w:val="mn-MN"/>
        </w:rPr>
        <w:t xml:space="preserve">эв. </w:t>
      </w:r>
    </w:p>
    <w:p w:rsidR="002D5CC3" w:rsidRPr="003F7544" w:rsidRDefault="002D5CC3" w:rsidP="003F7544">
      <w:pPr>
        <w:pStyle w:val="ListParagraph"/>
        <w:numPr>
          <w:ilvl w:val="0"/>
          <w:numId w:val="16"/>
        </w:numPr>
        <w:spacing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Олон Улсын Оюутны Спортын Холбоон</w:t>
      </w:r>
      <w:r w:rsidRPr="003F7544">
        <w:rPr>
          <w:rFonts w:ascii="Arial" w:hAnsi="Arial" w:cs="Arial"/>
          <w:color w:val="244061" w:themeColor="accent1" w:themeShade="80"/>
          <w:shd w:val="clear" w:color="auto" w:fill="FFFFFF"/>
          <w:lang w:val="mn-MN"/>
        </w:rPr>
        <w:t>ы</w:t>
      </w:r>
      <w:r w:rsidRPr="003F7544">
        <w:rPr>
          <w:rFonts w:ascii="Arial" w:hAnsi="Arial" w:cs="Arial"/>
          <w:color w:val="244061" w:themeColor="accent1" w:themeShade="80"/>
          <w:shd w:val="clear" w:color="auto" w:fill="FFFFFF"/>
        </w:rPr>
        <w:t xml:space="preserve"> Ерөнхийлөгч К.Галлеан,</w:t>
      </w:r>
      <w:r w:rsidRPr="003F7544">
        <w:rPr>
          <w:rFonts w:ascii="Arial" w:hAnsi="Arial" w:cs="Arial"/>
          <w:color w:val="244061" w:themeColor="accent1" w:themeShade="80"/>
          <w:shd w:val="clear" w:color="auto" w:fill="FFFFFF"/>
          <w:lang w:val="mn-MN"/>
        </w:rPr>
        <w:t xml:space="preserve"> НЗД </w:t>
      </w:r>
      <w:r w:rsidRPr="003F7544">
        <w:rPr>
          <w:rFonts w:ascii="Arial" w:hAnsi="Arial" w:cs="Arial"/>
          <w:color w:val="244061" w:themeColor="accent1" w:themeShade="80"/>
          <w:shd w:val="clear" w:color="auto" w:fill="FFFFFF"/>
        </w:rPr>
        <w:t>Э.Бат</w:t>
      </w:r>
      <w:r w:rsidRPr="003F7544">
        <w:rPr>
          <w:rFonts w:ascii="Arial" w:hAnsi="Arial" w:cs="Arial"/>
          <w:color w:val="244061" w:themeColor="accent1" w:themeShade="80"/>
          <w:shd w:val="clear" w:color="auto" w:fill="FFFFFF"/>
          <w:lang w:val="mn-MN"/>
        </w:rPr>
        <w:t>-Ү</w:t>
      </w:r>
      <w:r w:rsidRPr="003F7544">
        <w:rPr>
          <w:rFonts w:ascii="Arial" w:hAnsi="Arial" w:cs="Arial"/>
          <w:color w:val="244061" w:themeColor="accent1" w:themeShade="80"/>
          <w:shd w:val="clear" w:color="auto" w:fill="FFFFFF"/>
        </w:rPr>
        <w:t>үл нарын хооронд 2014 оны 10</w:t>
      </w:r>
      <w:r w:rsidRPr="003F7544">
        <w:rPr>
          <w:rFonts w:ascii="Arial" w:hAnsi="Arial" w:cs="Arial"/>
          <w:color w:val="244061" w:themeColor="accent1" w:themeShade="80"/>
          <w:shd w:val="clear" w:color="auto" w:fill="FFFFFF"/>
          <w:lang w:val="mn-MN"/>
        </w:rPr>
        <w:t xml:space="preserve">дугаар </w:t>
      </w:r>
      <w:r w:rsidRPr="003F7544">
        <w:rPr>
          <w:rFonts w:ascii="Arial" w:hAnsi="Arial" w:cs="Arial"/>
          <w:color w:val="244061" w:themeColor="accent1" w:themeShade="80"/>
          <w:shd w:val="clear" w:color="auto" w:fill="FFFFFF"/>
        </w:rPr>
        <w:t>сарын 17-</w:t>
      </w:r>
      <w:r w:rsidRPr="003F7544">
        <w:rPr>
          <w:rFonts w:ascii="Arial" w:hAnsi="Arial" w:cs="Arial"/>
          <w:color w:val="244061" w:themeColor="accent1" w:themeShade="80"/>
          <w:shd w:val="clear" w:color="auto" w:fill="FFFFFF"/>
          <w:lang w:val="mn-MN"/>
        </w:rPr>
        <w:t xml:space="preserve">ны өдөр </w:t>
      </w:r>
      <w:r w:rsidRPr="003F7544">
        <w:rPr>
          <w:rFonts w:ascii="Arial" w:hAnsi="Arial" w:cs="Arial"/>
          <w:color w:val="244061" w:themeColor="accent1" w:themeShade="80"/>
          <w:shd w:val="clear" w:color="auto" w:fill="FFFFFF"/>
        </w:rPr>
        <w:t>байгуулсан “Универсиад-2033 наадмыг Улаанбаатар хотноо зохион байгуулах санамж бичиг</w:t>
      </w:r>
      <w:r w:rsidRPr="003F7544">
        <w:rPr>
          <w:rFonts w:ascii="Arial" w:hAnsi="Arial" w:cs="Arial"/>
          <w:color w:val="244061" w:themeColor="accent1" w:themeShade="80"/>
          <w:shd w:val="clear" w:color="auto" w:fill="FFFFFF"/>
          <w:lang w:val="mn-MN"/>
        </w:rPr>
        <w:t xml:space="preserve">”, </w:t>
      </w:r>
      <w:r w:rsidRPr="003F7544">
        <w:rPr>
          <w:rFonts w:ascii="Arial" w:hAnsi="Arial" w:cs="Arial"/>
          <w:color w:val="244061" w:themeColor="accent1" w:themeShade="80"/>
          <w:lang w:val="mn-MN"/>
        </w:rPr>
        <w:t xml:space="preserve">НЗД-ын 2014 оны А/794 дүгээр </w:t>
      </w:r>
      <w:r w:rsidRPr="003F7544">
        <w:rPr>
          <w:rFonts w:ascii="Arial" w:hAnsi="Arial" w:cs="Arial"/>
          <w:color w:val="244061" w:themeColor="accent1" w:themeShade="80"/>
          <w:lang w:val="mn-MN"/>
        </w:rPr>
        <w:lastRenderedPageBreak/>
        <w:t>захирамжийн дагуу</w:t>
      </w:r>
      <w:r w:rsidRPr="003F7544">
        <w:rPr>
          <w:rFonts w:ascii="Arial" w:hAnsi="Arial" w:cs="Arial"/>
          <w:color w:val="244061" w:themeColor="accent1" w:themeShade="80"/>
          <w:shd w:val="clear" w:color="auto" w:fill="FFFFFF"/>
          <w:lang w:val="mn-MN"/>
        </w:rPr>
        <w:t xml:space="preserve"> тус наадмын цогцолбор хотхон, болон их сургуулиудын цогцолбор хотхоны хэсэгчилсэн ерөнхий төлөвлөгөөг </w:t>
      </w:r>
      <w:r w:rsidRPr="003F7544">
        <w:rPr>
          <w:rFonts w:ascii="Arial" w:hAnsi="Arial" w:cs="Arial"/>
          <w:color w:val="244061" w:themeColor="accent1" w:themeShade="80"/>
          <w:lang w:val="mn-MN"/>
        </w:rPr>
        <w:t xml:space="preserve">Баянзүрх дүүргийн 11 дүгээр хорооны нутаг дэвсгэрт, Ургах наран хорооллын урд талын авто замаас  Хөлийн голын хөндий Хонхор тосгоны төмөр замын тойрог хүртэлх Богд уулын Чулуутын ам, Бумбатын ам, Харгантын ам, Хонхорын амуудыг хамруулсан 1197.7 га талбайд төлөвлөлтийг техникийн төслийн шатанд боловсруулсан. Төслийг альбом хэлбэрээр болон анимэйшн хэлбэрээр бэлтгэв. </w:t>
      </w:r>
    </w:p>
    <w:p w:rsidR="002D5CC3" w:rsidRPr="003F7544" w:rsidRDefault="002D5CC3" w:rsidP="003F7544">
      <w:pPr>
        <w:pStyle w:val="ListParagraph"/>
        <w:numPr>
          <w:ilvl w:val="0"/>
          <w:numId w:val="33"/>
        </w:numPr>
        <w:tabs>
          <w:tab w:val="left" w:pos="180"/>
        </w:tabs>
        <w:spacing w:after="0"/>
        <w:jc w:val="both"/>
        <w:rPr>
          <w:rFonts w:ascii="Arial" w:hAnsi="Arial" w:cs="Arial"/>
          <w:color w:val="244061" w:themeColor="accent1" w:themeShade="80"/>
          <w:lang w:val="mn-MN"/>
        </w:rPr>
      </w:pPr>
      <w:r w:rsidRPr="003F7544">
        <w:rPr>
          <w:rFonts w:ascii="Arial" w:hAnsi="Arial" w:cs="Arial"/>
          <w:color w:val="244061" w:themeColor="accent1" w:themeShade="80"/>
          <w:shd w:val="clear" w:color="auto" w:fill="FFFFFF"/>
          <w:lang w:val="mn-MN"/>
        </w:rPr>
        <w:t>НЗД-</w:t>
      </w:r>
      <w:r w:rsidRPr="003F7544">
        <w:rPr>
          <w:rFonts w:ascii="Arial" w:hAnsi="Arial" w:cs="Arial"/>
          <w:color w:val="244061" w:themeColor="accent1" w:themeShade="80"/>
          <w:lang w:val="mn-MN"/>
        </w:rPr>
        <w:t>ын 2015 оны 05 дугаар сарын 27-ны өдрийн А/457  дугаар "Хүүхдийн гар зургийн уралдаан зарлах тухай" захирамж, Газрын даргын 2015 оны 05 дугаар сарын 22-ны өдрийн А/31 дүгээр "Ажлын хэсэг байгуулах тухай" тушаалын дагуу нийслэл хотын ирээдүйн эзэд хүүхэд багачуудын дунд хүүхэд өөрийн үзэл бодлоо чөлөөтэй, бүтээлч  байдлаар илэрхийлэх хүүхдийн дотоод ертөнц, хүсэл мөрөөдлийг тэдний нүдээр харан, хотын хөгжил дэвшил, бүтээн байгуулалтанд нийгмийн оролцоог нэмэгдүүлэх зорилгоор НЗДТГ, Нийслэлийн Ерөнхий төлөвлөгөөний газраас “Мөрөөдлийн хот” гар зургийн уралдааныг 6-16 насны хүүхэд багачуудын дунд хоёр дахь удаагаа амжилттай зохион байгуулав.</w:t>
      </w:r>
    </w:p>
    <w:p w:rsidR="002D5CC3" w:rsidRPr="003F7544" w:rsidRDefault="002D5CC3" w:rsidP="003F7544">
      <w:pPr>
        <w:pStyle w:val="ListParagraph"/>
        <w:numPr>
          <w:ilvl w:val="0"/>
          <w:numId w:val="33"/>
        </w:numPr>
        <w:spacing w:before="100" w:beforeAutospacing="1" w:after="100" w:afterAutospacing="1"/>
        <w:jc w:val="both"/>
        <w:rPr>
          <w:rFonts w:ascii="Arial" w:hAnsi="Arial" w:cs="Arial"/>
          <w:color w:val="244061" w:themeColor="accent1" w:themeShade="80"/>
          <w:lang w:val="mn-MN"/>
        </w:rPr>
      </w:pPr>
      <w:r w:rsidRPr="003F7544">
        <w:rPr>
          <w:rFonts w:ascii="Arial" w:hAnsi="Arial" w:cs="Arial"/>
          <w:color w:val="244061" w:themeColor="accent1" w:themeShade="80"/>
          <w:lang w:val="mn-MN"/>
        </w:rPr>
        <w:t>"Найрсаг-Улаанбаатар" хөтөлбөрийн хүрээнд хот чимэглэлийн уран баримал, шинэлэг загвар, шийдэл бүхий мэдээллийн байгууламжийг нэмэгдүүлж, найрсаг харилцаа, хандлагыг төлөвшүүлэх зорилгоорУлаанбаатар хотын Захирагчийн ажлын албатай хамтран "Улаанбаатар-Уран баримал 2015" наадмыг хоёр дахь жилдээ зохион байгуулав.</w:t>
      </w:r>
    </w:p>
    <w:p w:rsidR="002D5CC3" w:rsidRPr="003F7544" w:rsidRDefault="002D5CC3" w:rsidP="003F7544">
      <w:pPr>
        <w:pStyle w:val="ListParagraph"/>
        <w:numPr>
          <w:ilvl w:val="0"/>
          <w:numId w:val="33"/>
        </w:numPr>
        <w:spacing w:before="100" w:beforeAutospacing="1" w:after="100" w:afterAutospacing="1"/>
        <w:jc w:val="both"/>
        <w:rPr>
          <w:rFonts w:ascii="Arial" w:hAnsi="Arial" w:cs="Arial"/>
          <w:noProof/>
          <w:color w:val="244061" w:themeColor="accent1" w:themeShade="80"/>
          <w:lang w:val="mn-MN"/>
        </w:rPr>
      </w:pPr>
      <w:r w:rsidRPr="003F7544">
        <w:rPr>
          <w:rFonts w:ascii="Arial" w:hAnsi="Arial" w:cs="Arial"/>
          <w:color w:val="244061" w:themeColor="accent1" w:themeShade="80"/>
          <w:lang w:val="mn-MN"/>
        </w:rPr>
        <w:t>Улаанбаатар хотын хүн ам, барилгажилтын нягтралын судалгааг нийслэлийн 47 нэгж хороолол, 1, 2-р зэрэглэлийн автозамын сүлжээгээр хуваан 133 хэсэгчилсэн талбай /блок/ болгон хувааж, нэгж талбайд ноогдох орон сууцны нягтралыг тооцов.</w:t>
      </w:r>
    </w:p>
    <w:p w:rsidR="002D5CC3" w:rsidRPr="003F7544" w:rsidRDefault="002D5CC3" w:rsidP="003F7544">
      <w:pPr>
        <w:pStyle w:val="ListParagraph"/>
        <w:numPr>
          <w:ilvl w:val="0"/>
          <w:numId w:val="33"/>
        </w:numPr>
        <w:spacing w:after="0"/>
        <w:jc w:val="both"/>
        <w:rPr>
          <w:rFonts w:ascii="Arial" w:hAnsi="Arial" w:cs="Arial"/>
          <w:b/>
          <w:color w:val="244061" w:themeColor="accent1" w:themeShade="80"/>
          <w:lang w:val="mn-MN"/>
        </w:rPr>
      </w:pPr>
      <w:r w:rsidRPr="003F7544">
        <w:rPr>
          <w:rFonts w:ascii="Arial" w:hAnsi="Arial" w:cs="Arial"/>
          <w:color w:val="244061" w:themeColor="accent1" w:themeShade="80"/>
          <w:lang w:val="mn-MN"/>
        </w:rPr>
        <w:t>Монгол наадам цогцолборын ерөнхий төлөвлөгөөтэй уялдуулан Хүй 7 худаг, Морин уралдааны замыг дагах авто замын төслийг боловсруулав. Мөн Хүй 7 худаг, Төв цэнгэлдэх  хүрээлэнгийн Хоолны фестивалийн эх загвар зураг бэлтгэв.</w:t>
      </w:r>
    </w:p>
    <w:p w:rsidR="002D5CC3" w:rsidRPr="003F7544" w:rsidRDefault="002D5CC3" w:rsidP="003F7544">
      <w:pPr>
        <w:pStyle w:val="ListParagraph"/>
        <w:numPr>
          <w:ilvl w:val="0"/>
          <w:numId w:val="33"/>
        </w:numPr>
        <w:tabs>
          <w:tab w:val="left" w:pos="426"/>
        </w:tabs>
        <w:spacing w:after="0"/>
        <w:jc w:val="both"/>
        <w:rPr>
          <w:rFonts w:ascii="Arial" w:hAnsi="Arial" w:cs="Arial"/>
          <w:color w:val="244061" w:themeColor="accent1" w:themeShade="80"/>
          <w:lang w:val="mn-MN"/>
        </w:rPr>
      </w:pPr>
      <w:r w:rsidRPr="003F7544">
        <w:rPr>
          <w:rFonts w:ascii="Arial" w:hAnsi="Arial" w:cs="Arial"/>
          <w:color w:val="244061" w:themeColor="accent1" w:themeShade="80"/>
        </w:rPr>
        <w:t xml:space="preserve">Улаанбаатар хот үүсэн байгуулагдсаны 376 жилийн ойн </w:t>
      </w:r>
      <w:r w:rsidRPr="003F7544">
        <w:rPr>
          <w:rFonts w:ascii="Arial" w:hAnsi="Arial" w:cs="Arial"/>
          <w:color w:val="244061" w:themeColor="accent1" w:themeShade="80"/>
          <w:lang w:val="mn-MN"/>
        </w:rPr>
        <w:t>баярыг угтаж, хотын түүх соёлын дурсгалт газар, тэдгээрийн архитектур орон зайн төлөвлөлтийн талаарх мэдлэгийг дээшлүүлэх зорилготой “Улаанбаатар-Бидний хот” сэдэвт Нийслэл хотоо танин мэдэх аяныг Улаанбаатар хотын музейтэй хамтран 2015 оны 10 дугаар сарын 23-ны өдөр зохион байгуулж, Улаанбаатар хотын түүх соёлын дурсгалт газруудтай танилцав.</w:t>
      </w:r>
    </w:p>
    <w:p w:rsidR="002D5CC3" w:rsidRPr="003F7544" w:rsidRDefault="002D5CC3" w:rsidP="003F7544">
      <w:pPr>
        <w:pStyle w:val="ListParagraph"/>
        <w:numPr>
          <w:ilvl w:val="0"/>
          <w:numId w:val="33"/>
        </w:numPr>
        <w:tabs>
          <w:tab w:val="left" w:pos="9214"/>
        </w:tabs>
        <w:jc w:val="both"/>
        <w:rPr>
          <w:rStyle w:val="apple-style-span"/>
          <w:rFonts w:ascii="Arial" w:hAnsi="Arial" w:cs="Arial"/>
          <w:color w:val="244061" w:themeColor="accent1" w:themeShade="80"/>
        </w:rPr>
      </w:pPr>
      <w:r w:rsidRPr="003F7544">
        <w:rPr>
          <w:rStyle w:val="apple-style-span"/>
          <w:rFonts w:ascii="Arial" w:hAnsi="Arial" w:cs="Arial"/>
          <w:color w:val="244061" w:themeColor="accent1" w:themeShade="80"/>
        </w:rPr>
        <w:t>“Сэлбэ” голын дагуу 17,0 км унадаг дугуйн бие даасан зориулалтын замын төслийг боловсруулж Газар барилгажилтын зөвлөлийн хурлаар хэлэлцүүл</w:t>
      </w:r>
      <w:r w:rsidRPr="003F7544">
        <w:rPr>
          <w:rStyle w:val="apple-style-span"/>
          <w:rFonts w:ascii="Arial" w:hAnsi="Arial" w:cs="Arial"/>
          <w:color w:val="244061" w:themeColor="accent1" w:themeShade="80"/>
          <w:lang w:val="mn-MN"/>
        </w:rPr>
        <w:t>эн</w:t>
      </w:r>
      <w:r w:rsidRPr="003F7544">
        <w:rPr>
          <w:rStyle w:val="apple-style-span"/>
          <w:rFonts w:ascii="Arial" w:hAnsi="Arial" w:cs="Arial"/>
          <w:color w:val="244061" w:themeColor="accent1" w:themeShade="80"/>
        </w:rPr>
        <w:t xml:space="preserve"> дэмжигд</w:t>
      </w:r>
      <w:r w:rsidRPr="003F7544">
        <w:rPr>
          <w:rStyle w:val="apple-style-span"/>
          <w:rFonts w:ascii="Arial" w:hAnsi="Arial" w:cs="Arial"/>
          <w:color w:val="244061" w:themeColor="accent1" w:themeShade="80"/>
          <w:lang w:val="mn-MN"/>
        </w:rPr>
        <w:t>эв</w:t>
      </w:r>
      <w:r w:rsidRPr="003F7544">
        <w:rPr>
          <w:rStyle w:val="apple-style-span"/>
          <w:rFonts w:ascii="Arial" w:hAnsi="Arial" w:cs="Arial"/>
          <w:color w:val="244061" w:themeColor="accent1" w:themeShade="80"/>
        </w:rPr>
        <w:t>.</w:t>
      </w:r>
    </w:p>
    <w:p w:rsidR="002D5CC3" w:rsidRPr="003F7544" w:rsidRDefault="002D5CC3" w:rsidP="003F7544">
      <w:pPr>
        <w:pStyle w:val="ListParagraph"/>
        <w:numPr>
          <w:ilvl w:val="0"/>
          <w:numId w:val="33"/>
        </w:numPr>
        <w:jc w:val="both"/>
        <w:rPr>
          <w:rFonts w:ascii="Arial" w:hAnsi="Arial" w:cs="Arial"/>
          <w:i/>
          <w:color w:val="244061" w:themeColor="accent1" w:themeShade="80"/>
        </w:rPr>
      </w:pPr>
      <w:r w:rsidRPr="003F7544">
        <w:rPr>
          <w:rFonts w:ascii="Arial" w:hAnsi="Arial" w:cs="Arial"/>
          <w:color w:val="244061" w:themeColor="accent1" w:themeShade="80"/>
          <w:lang w:val="mn-MN"/>
        </w:rPr>
        <w:t>2015 оны 10 дугаар сарын 16-ны өдөр Монголын Архитекторуудын эвлэлтэй хамтран “Хот байгуулалтын тулгамдсан асуудлууд-2” сэдэвт уулзалт, семинарыг зохион байгуулав. Семинарт “Хот байгуулалтын үйл ажиллагааны өнөөгийн байдал, чиг хандлага”, “Хот төлөвлөлтийн норм, ба дүрэм”, “Нийслэлийн нутаг дэвсгэрт хот байгуулалтын хяналтын чиглэлээр илэрч буй зөрчил“ сэдвээр илтгэл тавигдсан бөгөөд Барилга, хот байгуулалтын яам, нийслэлийн Мэргэжлийн хяналтын газар, Барилгын хөгжлийн төв, зураг төслийн аж ахуйн нэгж байгууллагын төлөөлөл нийт 100 гаруй төлөөлөгчид оролцож хот байгуулалтын тулгамдсан асуудлыг шийдвэрлэх гарцын талаар ярилцаж санал солилцов.</w:t>
      </w:r>
    </w:p>
    <w:p w:rsidR="002D5CC3" w:rsidRPr="003F7544" w:rsidRDefault="002D5CC3" w:rsidP="003F7544">
      <w:pPr>
        <w:pStyle w:val="ListParagraph"/>
        <w:numPr>
          <w:ilvl w:val="0"/>
          <w:numId w:val="33"/>
        </w:numPr>
        <w:spacing w:after="0"/>
        <w:jc w:val="both"/>
        <w:rPr>
          <w:rFonts w:ascii="Arial" w:hAnsi="Arial" w:cs="Arial"/>
          <w:color w:val="244061" w:themeColor="accent1" w:themeShade="80"/>
          <w:lang w:val="mn-MN"/>
        </w:rPr>
      </w:pPr>
      <w:r w:rsidRPr="003F7544">
        <w:rPr>
          <w:rFonts w:ascii="Arial" w:hAnsi="Arial" w:cs="Arial"/>
          <w:color w:val="244061" w:themeColor="accent1" w:themeShade="80"/>
          <w:lang w:val="mn-MN"/>
        </w:rPr>
        <w:t xml:space="preserve">“Эрүүл бие-Эрч хүчтэй амьдрал” сэдэвт аяны хүрээнд албан хаагчдынхаа эрүүл мэнд чөлөөт цагийг зөв боловсон өнгөрүүлэх, ажлын бүтээмжийг нэмэгдүүлэхээр “Богд хан уулын Цэцээ гүний оргил”-д өвлийн явган аялалыг амжилттай зохион байгуулав. </w:t>
      </w:r>
    </w:p>
    <w:p w:rsidR="002D5CC3" w:rsidRPr="003F7544" w:rsidRDefault="00C90776" w:rsidP="00C90776">
      <w:pPr>
        <w:pStyle w:val="Heading1"/>
        <w:spacing w:line="276" w:lineRule="auto"/>
        <w:ind w:left="-1710"/>
        <w:jc w:val="center"/>
        <w:rPr>
          <w:rFonts w:ascii="Arial" w:hAnsi="Arial" w:cs="Arial"/>
          <w:color w:val="244061" w:themeColor="accent1" w:themeShade="80"/>
          <w:sz w:val="22"/>
          <w:szCs w:val="22"/>
          <w:lang w:val="mn-MN"/>
        </w:rPr>
      </w:pPr>
      <w:r>
        <w:rPr>
          <w:rFonts w:ascii="Arial" w:hAnsi="Arial" w:cs="Arial"/>
          <w:color w:val="244061" w:themeColor="accent1" w:themeShade="80"/>
          <w:sz w:val="22"/>
          <w:szCs w:val="22"/>
          <w:lang w:val="mn-MN"/>
        </w:rPr>
        <w:t xml:space="preserve">                    </w:t>
      </w:r>
      <w:r w:rsidR="002D5CC3" w:rsidRPr="003F7544">
        <w:rPr>
          <w:rFonts w:ascii="Arial" w:hAnsi="Arial" w:cs="Arial"/>
          <w:color w:val="244061" w:themeColor="accent1" w:themeShade="80"/>
          <w:sz w:val="22"/>
          <w:szCs w:val="22"/>
          <w:lang w:val="mn-MN"/>
        </w:rPr>
        <w:t>Ерөнхий ТөлөвлөГөөний газрЫН 2015 оны ҮЙЛ АЖИЛЛАГААНЫ</w:t>
      </w:r>
      <w:r>
        <w:rPr>
          <w:rFonts w:ascii="Arial" w:hAnsi="Arial" w:cs="Arial"/>
          <w:color w:val="244061" w:themeColor="accent1" w:themeShade="80"/>
          <w:sz w:val="22"/>
          <w:szCs w:val="22"/>
          <w:lang w:val="mn-MN"/>
        </w:rPr>
        <w:t xml:space="preserve">                            </w:t>
      </w:r>
      <w:r w:rsidR="002D5CC3" w:rsidRPr="003F7544">
        <w:rPr>
          <w:rFonts w:ascii="Arial" w:hAnsi="Arial" w:cs="Arial"/>
          <w:color w:val="244061" w:themeColor="accent1" w:themeShade="80"/>
          <w:sz w:val="22"/>
          <w:szCs w:val="22"/>
          <w:lang w:val="mn-MN"/>
        </w:rPr>
        <w:t xml:space="preserve">                                 </w:t>
      </w:r>
      <w:r>
        <w:rPr>
          <w:rFonts w:ascii="Arial" w:hAnsi="Arial" w:cs="Arial"/>
          <w:color w:val="244061" w:themeColor="accent1" w:themeShade="80"/>
          <w:sz w:val="22"/>
          <w:szCs w:val="22"/>
          <w:lang w:val="mn-MN"/>
        </w:rPr>
        <w:t xml:space="preserve">   </w:t>
      </w:r>
      <w:r w:rsidR="002D5CC3" w:rsidRPr="003F7544">
        <w:rPr>
          <w:rFonts w:ascii="Arial" w:hAnsi="Arial" w:cs="Arial"/>
          <w:color w:val="244061" w:themeColor="accent1" w:themeShade="80"/>
          <w:sz w:val="22"/>
          <w:szCs w:val="22"/>
          <w:lang w:val="mn-MN"/>
        </w:rPr>
        <w:t>ШАЛГУУР ҮЗҮҮЛЭЛТ</w:t>
      </w:r>
      <w:r>
        <w:rPr>
          <w:rFonts w:ascii="Arial" w:hAnsi="Arial" w:cs="Arial"/>
          <w:color w:val="244061" w:themeColor="accent1" w:themeShade="80"/>
          <w:sz w:val="22"/>
          <w:szCs w:val="22"/>
          <w:lang w:val="mn-MN"/>
        </w:rPr>
        <w:t xml:space="preserve">  </w:t>
      </w:r>
    </w:p>
    <w:tbl>
      <w:tblPr>
        <w:tblStyle w:val="LightList-Accent111"/>
        <w:tblW w:w="9923" w:type="dxa"/>
        <w:tblInd w:w="108" w:type="dxa"/>
        <w:tblLayout w:type="fixed"/>
        <w:tblLook w:val="04A0" w:firstRow="1" w:lastRow="0" w:firstColumn="1" w:lastColumn="0" w:noHBand="0" w:noVBand="1"/>
      </w:tblPr>
      <w:tblGrid>
        <w:gridCol w:w="4389"/>
        <w:gridCol w:w="1253"/>
        <w:gridCol w:w="1588"/>
        <w:gridCol w:w="1275"/>
        <w:gridCol w:w="1418"/>
      </w:tblGrid>
      <w:tr w:rsidR="003F7544" w:rsidRPr="003F7544" w:rsidTr="00FB0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rsidR="002D5CC3" w:rsidRPr="003F7544" w:rsidRDefault="002D5CC3" w:rsidP="003F7544">
            <w:pPr>
              <w:spacing w:line="276" w:lineRule="auto"/>
              <w:rPr>
                <w:rFonts w:ascii="Arial" w:hAnsi="Arial" w:cs="Arial"/>
                <w:color w:val="244061" w:themeColor="accent1" w:themeShade="80"/>
                <w:lang w:val="mn-MN"/>
              </w:rPr>
            </w:pPr>
            <w:r w:rsidRPr="003F7544">
              <w:rPr>
                <w:rFonts w:ascii="Arial" w:hAnsi="Arial" w:cs="Arial"/>
                <w:color w:val="244061" w:themeColor="accent1" w:themeShade="80"/>
                <w:lang w:val="mn-MN"/>
              </w:rPr>
              <w:t>ҮЗҮҮЛЭЛТ</w:t>
            </w:r>
          </w:p>
        </w:tc>
        <w:tc>
          <w:tcPr>
            <w:tcW w:w="1253" w:type="dxa"/>
          </w:tcPr>
          <w:p w:rsidR="002D5CC3" w:rsidRPr="003F7544" w:rsidRDefault="002D5CC3" w:rsidP="003F754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p>
        </w:tc>
        <w:tc>
          <w:tcPr>
            <w:tcW w:w="4281" w:type="dxa"/>
            <w:gridSpan w:val="3"/>
          </w:tcPr>
          <w:p w:rsidR="002D5CC3" w:rsidRPr="003F7544" w:rsidRDefault="002D5CC3" w:rsidP="003F754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Зорилтот үр дүнд хүрсэн байдал</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9" w:type="dxa"/>
          </w:tcPr>
          <w:p w:rsidR="002D5CC3" w:rsidRPr="003F7544" w:rsidRDefault="002D5CC3" w:rsidP="003F7544">
            <w:pPr>
              <w:spacing w:line="276" w:lineRule="auto"/>
              <w:rPr>
                <w:rFonts w:ascii="Arial" w:hAnsi="Arial" w:cs="Arial"/>
                <w:color w:val="244061" w:themeColor="accent1" w:themeShade="80"/>
                <w:lang w:val="mn-MN"/>
              </w:rPr>
            </w:pPr>
          </w:p>
        </w:tc>
        <w:tc>
          <w:tcPr>
            <w:tcW w:w="1253" w:type="dxa"/>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p>
        </w:tc>
        <w:tc>
          <w:tcPr>
            <w:tcW w:w="1588" w:type="dxa"/>
          </w:tcPr>
          <w:p w:rsidR="002D5CC3" w:rsidRPr="003F7544" w:rsidRDefault="002D5CC3" w:rsidP="003F7544">
            <w:pPr>
              <w:spacing w:line="276" w:lineRule="auto"/>
              <w:ind w:left="-80" w:firstLine="80"/>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Төлөвлөсөн</w:t>
            </w:r>
          </w:p>
        </w:tc>
        <w:tc>
          <w:tcPr>
            <w:tcW w:w="1275" w:type="dxa"/>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Гүйцэтгэл</w:t>
            </w:r>
          </w:p>
        </w:tc>
        <w:tc>
          <w:tcPr>
            <w:tcW w:w="1418" w:type="dxa"/>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Хувь</w:t>
            </w:r>
          </w:p>
        </w:tc>
      </w:tr>
    </w:tbl>
    <w:tbl>
      <w:tblPr>
        <w:tblStyle w:val="LightList-Accent2"/>
        <w:tblW w:w="9923" w:type="dxa"/>
        <w:tblInd w:w="108" w:type="dxa"/>
        <w:tblLayout w:type="fixed"/>
        <w:tblLook w:val="04A0" w:firstRow="1" w:lastRow="0" w:firstColumn="1" w:lastColumn="0" w:noHBand="0" w:noVBand="1"/>
      </w:tblPr>
      <w:tblGrid>
        <w:gridCol w:w="5642"/>
        <w:gridCol w:w="1440"/>
        <w:gridCol w:w="6"/>
        <w:gridCol w:w="84"/>
        <w:gridCol w:w="58"/>
        <w:gridCol w:w="932"/>
        <w:gridCol w:w="28"/>
        <w:gridCol w:w="174"/>
        <w:gridCol w:w="1559"/>
      </w:tblGrid>
      <w:tr w:rsidR="003F7544" w:rsidRPr="003F7544" w:rsidTr="00FB0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2" w:type="dxa"/>
            <w:gridSpan w:val="6"/>
            <w:shd w:val="clear" w:color="auto" w:fill="D9D9D9" w:themeFill="background1" w:themeFillShade="D9"/>
          </w:tcPr>
          <w:p w:rsidR="002D5CC3" w:rsidRPr="003F7544" w:rsidRDefault="002D5CC3" w:rsidP="003F7544">
            <w:pPr>
              <w:spacing w:line="276" w:lineRule="auto"/>
              <w:rPr>
                <w:rFonts w:ascii="Arial" w:hAnsi="Arial" w:cs="Arial"/>
                <w:color w:val="244061" w:themeColor="accent1" w:themeShade="80"/>
                <w:lang w:val="mn-MN"/>
              </w:rPr>
            </w:pPr>
            <w:r w:rsidRPr="003F7544">
              <w:rPr>
                <w:rFonts w:ascii="Arial" w:hAnsi="Arial" w:cs="Arial"/>
                <w:color w:val="244061" w:themeColor="accent1" w:themeShade="80"/>
                <w:lang w:val="mn-MN"/>
              </w:rPr>
              <w:t xml:space="preserve">                           Нэг.Төлөвлөлт, судалгааны ажил</w:t>
            </w:r>
          </w:p>
        </w:tc>
        <w:tc>
          <w:tcPr>
            <w:tcW w:w="1761" w:type="dxa"/>
            <w:gridSpan w:val="3"/>
            <w:shd w:val="clear" w:color="auto" w:fill="D9D9D9" w:themeFill="background1" w:themeFillShade="D9"/>
          </w:tcPr>
          <w:p w:rsidR="002D5CC3" w:rsidRPr="003F7544" w:rsidRDefault="002D5CC3" w:rsidP="003F7544">
            <w:pPr>
              <w:spacing w:line="276" w:lineRule="auto"/>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color w:val="244061" w:themeColor="accent1" w:themeShade="80"/>
              </w:rPr>
            </w:pP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vMerge w:val="restart"/>
          </w:tcPr>
          <w:p w:rsidR="002D5CC3" w:rsidRPr="003F7544" w:rsidRDefault="002D5CC3" w:rsidP="003F7544">
            <w:pPr>
              <w:spacing w:line="276" w:lineRule="auto"/>
              <w:rPr>
                <w:rFonts w:ascii="Arial" w:hAnsi="Arial" w:cs="Arial"/>
                <w:b w:val="0"/>
                <w:bCs w:val="0"/>
                <w:color w:val="244061" w:themeColor="accent1" w:themeShade="80"/>
                <w:lang w:val="mn-MN"/>
              </w:rPr>
            </w:pPr>
            <w:r w:rsidRPr="003F7544">
              <w:rPr>
                <w:rFonts w:ascii="Arial" w:hAnsi="Arial" w:cs="Arial"/>
                <w:b w:val="0"/>
                <w:color w:val="244061" w:themeColor="accent1" w:themeShade="80"/>
                <w:lang w:val="mn-MN"/>
              </w:rPr>
              <w:t>Боловсруулах зураг төсөл:</w:t>
            </w:r>
          </w:p>
          <w:p w:rsidR="002D5CC3" w:rsidRPr="003F7544" w:rsidRDefault="002D5CC3" w:rsidP="003F7544">
            <w:pPr>
              <w:pStyle w:val="ListParagraph"/>
              <w:numPr>
                <w:ilvl w:val="0"/>
                <w:numId w:val="27"/>
              </w:numPr>
              <w:spacing w:after="0"/>
              <w:rPr>
                <w:rFonts w:ascii="Arial" w:hAnsi="Arial" w:cs="Arial"/>
                <w:b w:val="0"/>
                <w:bCs w:val="0"/>
                <w:color w:val="244061" w:themeColor="accent1" w:themeShade="80"/>
                <w:lang w:val="mn-MN"/>
              </w:rPr>
            </w:pPr>
            <w:r w:rsidRPr="003F7544">
              <w:rPr>
                <w:rFonts w:ascii="Arial" w:hAnsi="Arial" w:cs="Arial"/>
                <w:b w:val="0"/>
                <w:color w:val="244061" w:themeColor="accent1" w:themeShade="80"/>
              </w:rPr>
              <w:t>Х</w:t>
            </w:r>
            <w:r w:rsidRPr="003F7544">
              <w:rPr>
                <w:rFonts w:ascii="Arial" w:hAnsi="Arial" w:cs="Arial"/>
                <w:b w:val="0"/>
                <w:color w:val="244061" w:themeColor="accent1" w:themeShade="80"/>
                <w:lang w:val="mn-MN"/>
              </w:rPr>
              <w:t>эсэгчилсэн ерөнхий төлөвлөгөө, тодотгол</w:t>
            </w:r>
          </w:p>
          <w:p w:rsidR="002D5CC3" w:rsidRPr="003F7544" w:rsidRDefault="002D5CC3" w:rsidP="003F7544">
            <w:pPr>
              <w:pStyle w:val="ListParagraph"/>
              <w:numPr>
                <w:ilvl w:val="0"/>
                <w:numId w:val="27"/>
              </w:numPr>
              <w:spacing w:after="0"/>
              <w:rPr>
                <w:rFonts w:ascii="Arial" w:hAnsi="Arial" w:cs="Arial"/>
                <w:b w:val="0"/>
                <w:color w:val="244061" w:themeColor="accent1" w:themeShade="80"/>
                <w:lang w:val="mn-MN"/>
              </w:rPr>
            </w:pPr>
            <w:r w:rsidRPr="003F7544">
              <w:rPr>
                <w:rFonts w:ascii="Arial" w:hAnsi="Arial" w:cs="Arial"/>
                <w:b w:val="0"/>
                <w:color w:val="244061" w:themeColor="accent1" w:themeShade="80"/>
                <w:lang w:val="mn-MN"/>
              </w:rPr>
              <w:lastRenderedPageBreak/>
              <w:t>Алслагдсан дүүргийн ХЕТ</w:t>
            </w:r>
          </w:p>
          <w:p w:rsidR="002D5CC3" w:rsidRPr="003F7544" w:rsidRDefault="002D5CC3" w:rsidP="003F7544">
            <w:pPr>
              <w:pStyle w:val="ListParagraph"/>
              <w:numPr>
                <w:ilvl w:val="0"/>
                <w:numId w:val="27"/>
              </w:numPr>
              <w:spacing w:after="0"/>
              <w:rPr>
                <w:rFonts w:ascii="Arial" w:hAnsi="Arial" w:cs="Arial"/>
                <w:bCs w:val="0"/>
                <w:color w:val="244061" w:themeColor="accent1" w:themeShade="80"/>
                <w:lang w:val="mn-MN"/>
              </w:rPr>
            </w:pPr>
            <w:r w:rsidRPr="003F7544">
              <w:rPr>
                <w:rFonts w:ascii="Arial" w:hAnsi="Arial" w:cs="Arial"/>
                <w:b w:val="0"/>
                <w:color w:val="244061" w:themeColor="accent1" w:themeShade="80"/>
                <w:lang w:val="mn-MN"/>
              </w:rPr>
              <w:t>Зураг төсөл</w:t>
            </w:r>
          </w:p>
          <w:p w:rsidR="002D5CC3" w:rsidRPr="003F7544" w:rsidRDefault="002D5CC3" w:rsidP="003F7544">
            <w:pPr>
              <w:pStyle w:val="ListParagraph"/>
              <w:numPr>
                <w:ilvl w:val="0"/>
                <w:numId w:val="27"/>
              </w:numPr>
              <w:spacing w:after="0"/>
              <w:rPr>
                <w:rFonts w:ascii="Arial" w:hAnsi="Arial" w:cs="Arial"/>
                <w:b w:val="0"/>
                <w:bCs w:val="0"/>
                <w:color w:val="244061" w:themeColor="accent1" w:themeShade="80"/>
                <w:lang w:val="mn-MN"/>
              </w:rPr>
            </w:pPr>
            <w:r w:rsidRPr="003F7544">
              <w:rPr>
                <w:rFonts w:ascii="Arial" w:hAnsi="Arial" w:cs="Arial"/>
                <w:b w:val="0"/>
                <w:bCs w:val="0"/>
                <w:color w:val="244061" w:themeColor="accent1" w:themeShade="80"/>
                <w:lang w:val="mn-MN"/>
              </w:rPr>
              <w:t>Судалгаа, төсөл хөтөлбөр</w:t>
            </w:r>
          </w:p>
          <w:p w:rsidR="002D5CC3" w:rsidRPr="003F7544" w:rsidRDefault="002D5CC3" w:rsidP="003F7544">
            <w:pPr>
              <w:pStyle w:val="ListParagraph"/>
              <w:numPr>
                <w:ilvl w:val="0"/>
                <w:numId w:val="27"/>
              </w:numPr>
              <w:spacing w:after="0"/>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ТЭЗҮ</w:t>
            </w:r>
          </w:p>
        </w:tc>
        <w:tc>
          <w:tcPr>
            <w:tcW w:w="1530" w:type="dxa"/>
            <w:gridSpan w:val="3"/>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p>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20</w:t>
            </w:r>
          </w:p>
        </w:tc>
        <w:tc>
          <w:tcPr>
            <w:tcW w:w="990" w:type="dxa"/>
            <w:gridSpan w:val="2"/>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p>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23</w:t>
            </w:r>
          </w:p>
        </w:tc>
        <w:tc>
          <w:tcPr>
            <w:tcW w:w="1761" w:type="dxa"/>
            <w:gridSpan w:val="3"/>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p>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trHeight w:val="268"/>
        </w:trPr>
        <w:tc>
          <w:tcPr>
            <w:cnfStyle w:val="001000000000" w:firstRow="0" w:lastRow="0" w:firstColumn="1" w:lastColumn="0" w:oddVBand="0" w:evenVBand="0" w:oddHBand="0" w:evenHBand="0" w:firstRowFirstColumn="0" w:firstRowLastColumn="0" w:lastRowFirstColumn="0" w:lastRowLastColumn="0"/>
            <w:tcW w:w="5642" w:type="dxa"/>
            <w:vMerge/>
          </w:tcPr>
          <w:p w:rsidR="002D5CC3" w:rsidRPr="003F7544" w:rsidRDefault="002D5CC3" w:rsidP="003F7544">
            <w:pPr>
              <w:pStyle w:val="ListParagraph"/>
              <w:numPr>
                <w:ilvl w:val="0"/>
                <w:numId w:val="25"/>
              </w:numPr>
              <w:spacing w:after="0"/>
              <w:rPr>
                <w:rFonts w:ascii="Arial" w:hAnsi="Arial" w:cs="Arial"/>
                <w:b w:val="0"/>
                <w:color w:val="244061" w:themeColor="accent1" w:themeShade="80"/>
                <w:lang w:val="mn-MN"/>
              </w:rPr>
            </w:pPr>
          </w:p>
        </w:tc>
        <w:tc>
          <w:tcPr>
            <w:tcW w:w="1530" w:type="dxa"/>
            <w:gridSpan w:val="3"/>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w:t>
            </w:r>
          </w:p>
        </w:tc>
        <w:tc>
          <w:tcPr>
            <w:tcW w:w="1761" w:type="dxa"/>
            <w:gridSpan w:val="3"/>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vMerge/>
          </w:tcPr>
          <w:p w:rsidR="002D5CC3" w:rsidRPr="003F7544" w:rsidRDefault="002D5CC3" w:rsidP="003F7544">
            <w:pPr>
              <w:pStyle w:val="ListParagraph"/>
              <w:numPr>
                <w:ilvl w:val="0"/>
                <w:numId w:val="25"/>
              </w:numPr>
              <w:spacing w:after="0"/>
              <w:rPr>
                <w:rFonts w:ascii="Arial" w:hAnsi="Arial" w:cs="Arial"/>
                <w:b w:val="0"/>
                <w:color w:val="244061" w:themeColor="accent1" w:themeShade="80"/>
                <w:lang w:val="mn-MN"/>
              </w:rPr>
            </w:pPr>
          </w:p>
        </w:tc>
        <w:tc>
          <w:tcPr>
            <w:tcW w:w="1530" w:type="dxa"/>
            <w:gridSpan w:val="3"/>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p>
        </w:tc>
        <w:tc>
          <w:tcPr>
            <w:tcW w:w="1761" w:type="dxa"/>
            <w:gridSpan w:val="3"/>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vMerge/>
          </w:tcPr>
          <w:p w:rsidR="002D5CC3" w:rsidRPr="003F7544" w:rsidRDefault="002D5CC3" w:rsidP="003F7544">
            <w:pPr>
              <w:pStyle w:val="ListParagraph"/>
              <w:numPr>
                <w:ilvl w:val="0"/>
                <w:numId w:val="25"/>
              </w:numPr>
              <w:spacing w:after="0"/>
              <w:rPr>
                <w:rFonts w:ascii="Arial" w:hAnsi="Arial" w:cs="Arial"/>
                <w:b w:val="0"/>
                <w:color w:val="244061" w:themeColor="accent1" w:themeShade="80"/>
                <w:lang w:val="mn-MN"/>
              </w:rPr>
            </w:pPr>
          </w:p>
        </w:tc>
        <w:tc>
          <w:tcPr>
            <w:tcW w:w="1530" w:type="dxa"/>
            <w:gridSpan w:val="3"/>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w:t>
            </w:r>
          </w:p>
        </w:tc>
        <w:tc>
          <w:tcPr>
            <w:tcW w:w="1761" w:type="dxa"/>
            <w:gridSpan w:val="3"/>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vMerge/>
          </w:tcPr>
          <w:p w:rsidR="002D5CC3" w:rsidRPr="003F7544" w:rsidRDefault="002D5CC3" w:rsidP="003F7544">
            <w:pPr>
              <w:pStyle w:val="ListParagraph"/>
              <w:numPr>
                <w:ilvl w:val="0"/>
                <w:numId w:val="25"/>
              </w:numPr>
              <w:spacing w:after="0"/>
              <w:rPr>
                <w:rFonts w:ascii="Arial" w:hAnsi="Arial" w:cs="Arial"/>
                <w:b w:val="0"/>
                <w:color w:val="244061" w:themeColor="accent1" w:themeShade="80"/>
                <w:lang w:val="mn-MN"/>
              </w:rPr>
            </w:pPr>
          </w:p>
        </w:tc>
        <w:tc>
          <w:tcPr>
            <w:tcW w:w="1530" w:type="dxa"/>
            <w:gridSpan w:val="3"/>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p>
        </w:tc>
        <w:tc>
          <w:tcPr>
            <w:tcW w:w="990" w:type="dxa"/>
            <w:gridSpan w:val="2"/>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w:t>
            </w:r>
          </w:p>
        </w:tc>
        <w:tc>
          <w:tcPr>
            <w:tcW w:w="1761" w:type="dxa"/>
            <w:gridSpan w:val="3"/>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D9D9D9" w:themeFill="background1" w:themeFillShade="D9"/>
          </w:tcPr>
          <w:p w:rsidR="002D5CC3" w:rsidRPr="003F7544" w:rsidRDefault="002D5CC3" w:rsidP="003F7544">
            <w:pPr>
              <w:spacing w:line="276" w:lineRule="auto"/>
              <w:rPr>
                <w:rFonts w:ascii="Arial" w:hAnsi="Arial" w:cs="Arial"/>
                <w:b w:val="0"/>
                <w:color w:val="244061" w:themeColor="accent1" w:themeShade="80"/>
              </w:rPr>
            </w:pPr>
            <w:r w:rsidRPr="003F7544">
              <w:rPr>
                <w:rFonts w:ascii="Arial" w:hAnsi="Arial" w:cs="Arial"/>
                <w:color w:val="244061" w:themeColor="accent1" w:themeShade="80"/>
                <w:lang w:val="mn-MN"/>
              </w:rPr>
              <w:t>Хоёр.Газар эзэмшил, ашиглалт, бүртгэлийн үзүүлэлт</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rPr>
            </w:pPr>
            <w:r w:rsidRPr="003F7544">
              <w:rPr>
                <w:rFonts w:ascii="Arial" w:hAnsi="Arial" w:cs="Arial"/>
                <w:b w:val="0"/>
                <w:color w:val="244061" w:themeColor="accent1" w:themeShade="80"/>
                <w:lang w:val="mn-MN"/>
              </w:rPr>
              <w:t>НӨХГ-аас боловсруулсан иргэн, хуулийн этгээдийн газрын эрхтэй холбогдсон асуудлыг Газар, барилгажилтын зөвлөлийн хурлаар шийдвэрлүүлсэн байдал</w:t>
            </w:r>
            <w:r w:rsidRPr="003F7544">
              <w:rPr>
                <w:rFonts w:ascii="Arial" w:hAnsi="Arial" w:cs="Arial"/>
                <w:b w:val="0"/>
                <w:color w:val="244061" w:themeColor="accent1" w:themeShade="80"/>
              </w:rPr>
              <w:t>*(</w:t>
            </w:r>
            <w:r w:rsidRPr="003F7544">
              <w:rPr>
                <w:rFonts w:ascii="Arial" w:hAnsi="Arial" w:cs="Arial"/>
                <w:b w:val="0"/>
                <w:color w:val="244061" w:themeColor="accent1" w:themeShade="80"/>
                <w:lang w:val="mn-MN"/>
              </w:rPr>
              <w:t>тоогоор</w:t>
            </w:r>
            <w:r w:rsidRPr="003F7544">
              <w:rPr>
                <w:rFonts w:ascii="Arial" w:hAnsi="Arial" w:cs="Arial"/>
                <w:b w:val="0"/>
                <w:color w:val="244061" w:themeColor="accent1" w:themeShade="80"/>
              </w:rPr>
              <w:t>)</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highlight w:val="yellow"/>
                <w:lang w:val="mn-MN"/>
              </w:rPr>
            </w:pPr>
            <w:r w:rsidRPr="003F7544">
              <w:rPr>
                <w:rFonts w:ascii="Arial" w:hAnsi="Arial" w:cs="Arial"/>
                <w:color w:val="244061" w:themeColor="accent1" w:themeShade="80"/>
                <w:lang w:val="mn-MN"/>
              </w:rPr>
              <w:t>2026</w:t>
            </w:r>
          </w:p>
        </w:tc>
        <w:tc>
          <w:tcPr>
            <w:tcW w:w="1761"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Нийслэлийн газар зохион байгуулалтын жилийн төлөвлөгөө, тайлан</w:t>
            </w:r>
          </w:p>
        </w:tc>
        <w:tc>
          <w:tcPr>
            <w:tcW w:w="1530"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3/1</w:t>
            </w:r>
          </w:p>
        </w:tc>
        <w:tc>
          <w:tcPr>
            <w:tcW w:w="990" w:type="dxa"/>
            <w:gridSpan w:val="2"/>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4/2</w:t>
            </w:r>
          </w:p>
        </w:tc>
        <w:tc>
          <w:tcPr>
            <w:tcW w:w="1761"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D9D9D9" w:themeFill="background1" w:themeFillShade="D9"/>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color w:val="244061" w:themeColor="accent1" w:themeShade="80"/>
                <w:lang w:val="mn-MN"/>
              </w:rPr>
              <w:t>Гурав.Барилга, хот байгуулалтын үзүүлэлт</w:t>
            </w:r>
          </w:p>
        </w:tc>
      </w:tr>
      <w:tr w:rsidR="003F7544" w:rsidRPr="003F7544" w:rsidTr="00FB08D5">
        <w:trPr>
          <w:trHeight w:val="511"/>
        </w:trPr>
        <w:tc>
          <w:tcPr>
            <w:cnfStyle w:val="001000000000" w:firstRow="0" w:lastRow="0" w:firstColumn="1" w:lastColumn="0" w:oddVBand="0" w:evenVBand="0" w:oddHBand="0" w:evenHBand="0" w:firstRowFirstColumn="0" w:firstRowLastColumn="0" w:lastRowFirstColumn="0" w:lastRowLastColumn="0"/>
            <w:tcW w:w="5642" w:type="dxa"/>
            <w:vMerge w:val="restart"/>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Газар барилгажилтын зөвлөлийн хуралдаан:</w:t>
            </w:r>
          </w:p>
          <w:p w:rsidR="002D5CC3" w:rsidRPr="003F7544" w:rsidRDefault="002D5CC3" w:rsidP="003F7544">
            <w:pPr>
              <w:pStyle w:val="ListParagraph"/>
              <w:numPr>
                <w:ilvl w:val="0"/>
                <w:numId w:val="26"/>
              </w:numPr>
              <w:spacing w:after="0"/>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хуралдааны тоо</w:t>
            </w:r>
          </w:p>
          <w:p w:rsidR="002D5CC3" w:rsidRPr="003F7544" w:rsidRDefault="002D5CC3" w:rsidP="003F7544">
            <w:pPr>
              <w:pStyle w:val="ListParagraph"/>
              <w:numPr>
                <w:ilvl w:val="0"/>
                <w:numId w:val="26"/>
              </w:numPr>
              <w:spacing w:after="0"/>
              <w:rPr>
                <w:rFonts w:ascii="Arial" w:hAnsi="Arial" w:cs="Arial"/>
                <w:color w:val="244061" w:themeColor="accent1" w:themeShade="80"/>
                <w:lang w:val="mn-MN"/>
              </w:rPr>
            </w:pPr>
            <w:r w:rsidRPr="003F7544">
              <w:rPr>
                <w:rFonts w:ascii="Arial" w:hAnsi="Arial" w:cs="Arial"/>
                <w:b w:val="0"/>
                <w:color w:val="244061" w:themeColor="accent1" w:themeShade="80"/>
                <w:lang w:val="mn-MN"/>
              </w:rPr>
              <w:t>барилга барих хүсэлтийн тоо</w:t>
            </w:r>
          </w:p>
          <w:p w:rsidR="002D5CC3" w:rsidRPr="003F7544" w:rsidRDefault="002D5CC3" w:rsidP="003F7544">
            <w:pPr>
              <w:pStyle w:val="ListParagraph"/>
              <w:numPr>
                <w:ilvl w:val="0"/>
                <w:numId w:val="26"/>
              </w:numPr>
              <w:spacing w:after="0"/>
              <w:rPr>
                <w:rFonts w:ascii="Arial" w:hAnsi="Arial" w:cs="Arial"/>
                <w:color w:val="244061" w:themeColor="accent1" w:themeShade="80"/>
                <w:lang w:val="mn-MN"/>
              </w:rPr>
            </w:pPr>
            <w:r w:rsidRPr="003F7544">
              <w:rPr>
                <w:rFonts w:ascii="Arial" w:hAnsi="Arial" w:cs="Arial"/>
                <w:b w:val="0"/>
                <w:color w:val="244061" w:themeColor="accent1" w:themeShade="80"/>
                <w:lang w:val="mn-MN"/>
              </w:rPr>
              <w:t xml:space="preserve">дэмжигдсэн хүсэлтийн тоо                                  </w:t>
            </w:r>
          </w:p>
        </w:tc>
        <w:tc>
          <w:tcPr>
            <w:tcW w:w="1530"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p>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p>
        </w:tc>
        <w:tc>
          <w:tcPr>
            <w:tcW w:w="990" w:type="dxa"/>
            <w:gridSpan w:val="2"/>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p>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22</w:t>
            </w:r>
          </w:p>
        </w:tc>
        <w:tc>
          <w:tcPr>
            <w:tcW w:w="1761"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highlight w:val="yellow"/>
                <w:lang w:val="mn-MN"/>
              </w:rPr>
            </w:pPr>
          </w:p>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highlight w:val="yellow"/>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vMerge/>
          </w:tcPr>
          <w:p w:rsidR="002D5CC3" w:rsidRPr="003F7544" w:rsidRDefault="002D5CC3" w:rsidP="003F7544">
            <w:pPr>
              <w:pStyle w:val="ListParagraph"/>
              <w:numPr>
                <w:ilvl w:val="0"/>
                <w:numId w:val="24"/>
              </w:numPr>
              <w:spacing w:after="0"/>
              <w:ind w:left="792" w:hanging="432"/>
              <w:rPr>
                <w:rFonts w:ascii="Arial" w:hAnsi="Arial" w:cs="Arial"/>
                <w:b w:val="0"/>
                <w:color w:val="244061" w:themeColor="accent1" w:themeShade="80"/>
                <w:lang w:val="mn-MN"/>
              </w:rPr>
            </w:pP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p>
        </w:tc>
        <w:tc>
          <w:tcPr>
            <w:tcW w:w="990"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1330</w:t>
            </w:r>
          </w:p>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607</w:t>
            </w:r>
          </w:p>
        </w:tc>
        <w:tc>
          <w:tcPr>
            <w:tcW w:w="1761"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highlight w:val="yellow"/>
                <w:lang w:val="mn-MN"/>
              </w:rPr>
            </w:pPr>
            <w:r w:rsidRPr="003F7544">
              <w:rPr>
                <w:rFonts w:ascii="Arial" w:hAnsi="Arial" w:cs="Arial"/>
                <w:color w:val="244061" w:themeColor="accent1" w:themeShade="80"/>
                <w:lang w:val="mn-MN"/>
              </w:rPr>
              <w:t>70,9%</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Style w:val="A3"/>
                <w:rFonts w:ascii="Arial" w:hAnsi="Arial" w:cs="Arial"/>
                <w:b w:val="0"/>
                <w:bCs w:val="0"/>
                <w:color w:val="244061" w:themeColor="accent1" w:themeShade="80"/>
                <w:sz w:val="22"/>
                <w:szCs w:val="22"/>
                <w:lang w:val="mn-MN"/>
              </w:rPr>
            </w:pPr>
            <w:r w:rsidRPr="003F7544">
              <w:rPr>
                <w:rStyle w:val="A3"/>
                <w:rFonts w:ascii="Arial" w:hAnsi="Arial" w:cs="Arial"/>
                <w:b w:val="0"/>
                <w:color w:val="244061" w:themeColor="accent1" w:themeShade="80"/>
                <w:sz w:val="22"/>
                <w:szCs w:val="22"/>
                <w:lang w:val="mn-MN"/>
              </w:rPr>
              <w:t>Батлагдсан эх загвар зургийн тоо бүгд</w:t>
            </w:r>
            <w:r w:rsidRPr="003F7544">
              <w:rPr>
                <w:rStyle w:val="A3"/>
                <w:rFonts w:ascii="Arial" w:hAnsi="Arial" w:cs="Arial"/>
                <w:b w:val="0"/>
                <w:color w:val="244061" w:themeColor="accent1" w:themeShade="80"/>
                <w:sz w:val="22"/>
                <w:szCs w:val="22"/>
              </w:rPr>
              <w:t>*</w:t>
            </w:r>
          </w:p>
        </w:tc>
        <w:tc>
          <w:tcPr>
            <w:tcW w:w="1530"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highlight w:val="yellow"/>
                <w:lang w:val="mn-MN"/>
              </w:rPr>
            </w:pPr>
          </w:p>
        </w:tc>
        <w:tc>
          <w:tcPr>
            <w:tcW w:w="990" w:type="dxa"/>
            <w:gridSpan w:val="2"/>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358</w:t>
            </w:r>
          </w:p>
        </w:tc>
        <w:tc>
          <w:tcPr>
            <w:tcW w:w="1761"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Архитектур төлөвлөлтийн даалгавар боловсруулалт</w:t>
            </w:r>
            <w:r w:rsidRPr="003F7544">
              <w:rPr>
                <w:rFonts w:ascii="Arial" w:hAnsi="Arial" w:cs="Arial"/>
                <w:b w:val="0"/>
                <w:color w:val="244061" w:themeColor="accent1" w:themeShade="80"/>
              </w:rPr>
              <w:t>*</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highlight w:val="yellow"/>
                <w:lang w:val="mn-MN"/>
              </w:rPr>
            </w:pPr>
            <w:r w:rsidRPr="003F7544">
              <w:rPr>
                <w:rFonts w:ascii="Arial" w:hAnsi="Arial" w:cs="Arial"/>
                <w:color w:val="244061" w:themeColor="accent1" w:themeShade="80"/>
                <w:lang w:val="mn-MN"/>
              </w:rPr>
              <w:t>310</w:t>
            </w:r>
          </w:p>
        </w:tc>
        <w:tc>
          <w:tcPr>
            <w:tcW w:w="990"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600</w:t>
            </w:r>
          </w:p>
        </w:tc>
        <w:tc>
          <w:tcPr>
            <w:tcW w:w="1761"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rPr>
            </w:pPr>
            <w:r w:rsidRPr="003F7544">
              <w:rPr>
                <w:rFonts w:ascii="Arial" w:hAnsi="Arial" w:cs="Arial"/>
                <w:b w:val="0"/>
                <w:color w:val="244061" w:themeColor="accent1" w:themeShade="80"/>
                <w:lang w:val="mn-MN"/>
              </w:rPr>
              <w:t>Хотын хөгжлийн ЕТ-ний жижүүрийн зураг хөтлөлтийн мэдээлэл бүрдүүлэлт /объект/</w:t>
            </w:r>
          </w:p>
        </w:tc>
        <w:tc>
          <w:tcPr>
            <w:tcW w:w="1588" w:type="dxa"/>
            <w:gridSpan w:val="4"/>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310</w:t>
            </w:r>
          </w:p>
        </w:tc>
        <w:tc>
          <w:tcPr>
            <w:tcW w:w="932" w:type="dxa"/>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310</w:t>
            </w:r>
          </w:p>
        </w:tc>
        <w:tc>
          <w:tcPr>
            <w:tcW w:w="1761"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D9D9D9" w:themeFill="background1" w:themeFillShade="D9"/>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color w:val="244061" w:themeColor="accent1" w:themeShade="80"/>
                <w:lang w:val="mn-MN"/>
              </w:rPr>
              <w:t>Дөрөв. Дэд  бүтцийн үзүүлэлт</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 xml:space="preserve">Инженерийн дэд бүтцийг хөгжүүлэх хөрөнгө оруулалт </w:t>
            </w:r>
            <w:r w:rsidRPr="003F7544">
              <w:rPr>
                <w:rFonts w:ascii="Arial" w:hAnsi="Arial" w:cs="Arial"/>
                <w:b w:val="0"/>
                <w:color w:val="244061" w:themeColor="accent1" w:themeShade="80"/>
              </w:rPr>
              <w:t>(</w:t>
            </w:r>
            <w:r w:rsidRPr="003F7544">
              <w:rPr>
                <w:rFonts w:ascii="Arial" w:hAnsi="Arial" w:cs="Arial"/>
                <w:b w:val="0"/>
                <w:color w:val="244061" w:themeColor="accent1" w:themeShade="80"/>
                <w:lang w:val="mn-MN"/>
              </w:rPr>
              <w:t>тэрбум төгрөгөөр</w:t>
            </w:r>
            <w:r w:rsidRPr="003F7544">
              <w:rPr>
                <w:rFonts w:ascii="Arial" w:hAnsi="Arial" w:cs="Arial"/>
                <w:b w:val="0"/>
                <w:color w:val="244061" w:themeColor="accent1" w:themeShade="80"/>
              </w:rPr>
              <w:t>)</w:t>
            </w:r>
          </w:p>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/Урд онуудын дууссан ажлууд нэмэгдээд/</w:t>
            </w:r>
          </w:p>
        </w:tc>
        <w:tc>
          <w:tcPr>
            <w:tcW w:w="1530"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72549*</w:t>
            </w:r>
          </w:p>
        </w:tc>
        <w:tc>
          <w:tcPr>
            <w:tcW w:w="990" w:type="dxa"/>
            <w:gridSpan w:val="2"/>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341477</w:t>
            </w:r>
          </w:p>
        </w:tc>
        <w:tc>
          <w:tcPr>
            <w:tcW w:w="1761"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rPr>
            </w:pPr>
            <w:r w:rsidRPr="003F7544">
              <w:rPr>
                <w:rFonts w:ascii="Arial" w:hAnsi="Arial" w:cs="Arial"/>
                <w:b w:val="0"/>
                <w:color w:val="244061" w:themeColor="accent1" w:themeShade="80"/>
                <w:lang w:val="mn-MN"/>
              </w:rPr>
              <w:t>Хяналтад хамрагдсан ИШС-ний ажлын зураг төсөл</w:t>
            </w:r>
            <w:r w:rsidRPr="003F7544">
              <w:rPr>
                <w:rFonts w:ascii="Arial" w:hAnsi="Arial" w:cs="Arial"/>
                <w:b w:val="0"/>
                <w:color w:val="244061" w:themeColor="accent1" w:themeShade="80"/>
              </w:rPr>
              <w:t>*</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480*</w:t>
            </w:r>
          </w:p>
        </w:tc>
        <w:tc>
          <w:tcPr>
            <w:tcW w:w="990"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761</w:t>
            </w:r>
          </w:p>
        </w:tc>
        <w:tc>
          <w:tcPr>
            <w:tcW w:w="1761"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D9D9D9" w:themeFill="background1" w:themeFillShade="D9"/>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color w:val="244061" w:themeColor="accent1" w:themeShade="80"/>
                <w:lang w:val="mn-MN"/>
              </w:rPr>
              <w:t>Тав.Хот байгуулалт, дэд бүтцийн хяналтын үзүүлэлт</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color w:val="244061" w:themeColor="accent1" w:themeShade="80"/>
                <w:lang w:val="mn-MN"/>
              </w:rPr>
            </w:pPr>
            <w:r w:rsidRPr="003F7544">
              <w:rPr>
                <w:rFonts w:ascii="Arial" w:hAnsi="Arial" w:cs="Arial"/>
                <w:b w:val="0"/>
                <w:color w:val="244061" w:themeColor="accent1" w:themeShade="80"/>
                <w:lang w:val="mn-MN"/>
              </w:rPr>
              <w:t>Зөвшөөрөл олгосон барилгын тоо,  бүгд</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Тухай бүр</w:t>
            </w:r>
          </w:p>
        </w:tc>
        <w:tc>
          <w:tcPr>
            <w:tcW w:w="990"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472</w:t>
            </w:r>
          </w:p>
        </w:tc>
        <w:tc>
          <w:tcPr>
            <w:tcW w:w="1761"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pStyle w:val="ListParagraph"/>
              <w:numPr>
                <w:ilvl w:val="0"/>
                <w:numId w:val="23"/>
              </w:numPr>
              <w:spacing w:after="0"/>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Эхлүүлэх</w:t>
            </w:r>
          </w:p>
        </w:tc>
        <w:tc>
          <w:tcPr>
            <w:tcW w:w="1530"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460</w:t>
            </w:r>
          </w:p>
        </w:tc>
        <w:tc>
          <w:tcPr>
            <w:tcW w:w="1761"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pStyle w:val="ListParagraph"/>
              <w:numPr>
                <w:ilvl w:val="0"/>
                <w:numId w:val="23"/>
              </w:numPr>
              <w:spacing w:after="0"/>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үргэлжлүүлэх</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12</w:t>
            </w:r>
          </w:p>
        </w:tc>
        <w:tc>
          <w:tcPr>
            <w:tcW w:w="1761"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Комисс томилон, ашиглалтад хүлээн авсан барилгын тоо</w:t>
            </w:r>
          </w:p>
        </w:tc>
        <w:tc>
          <w:tcPr>
            <w:tcW w:w="1530"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834</w:t>
            </w:r>
          </w:p>
        </w:tc>
        <w:tc>
          <w:tcPr>
            <w:tcW w:w="990" w:type="dxa"/>
            <w:gridSpan w:val="2"/>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713</w:t>
            </w:r>
          </w:p>
        </w:tc>
        <w:tc>
          <w:tcPr>
            <w:tcW w:w="1761"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 xml:space="preserve"> 85,5%</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rPr>
            </w:pPr>
            <w:r w:rsidRPr="003F7544">
              <w:rPr>
                <w:rFonts w:ascii="Arial" w:hAnsi="Arial" w:cs="Arial"/>
                <w:b w:val="0"/>
                <w:color w:val="244061" w:themeColor="accent1" w:themeShade="80"/>
                <w:lang w:val="mn-MN"/>
              </w:rPr>
              <w:t>Хяналт хийсэн барилгын тоо</w:t>
            </w:r>
            <w:r w:rsidRPr="003F7544">
              <w:rPr>
                <w:rFonts w:ascii="Arial" w:hAnsi="Arial" w:cs="Arial"/>
                <w:b w:val="0"/>
                <w:color w:val="244061" w:themeColor="accent1" w:themeShade="80"/>
              </w:rPr>
              <w:t xml:space="preserve"> (</w:t>
            </w:r>
            <w:r w:rsidRPr="003F7544">
              <w:rPr>
                <w:rFonts w:ascii="Arial" w:hAnsi="Arial" w:cs="Arial"/>
                <w:b w:val="0"/>
                <w:color w:val="244061" w:themeColor="accent1" w:themeShade="80"/>
                <w:lang w:val="mn-MN"/>
              </w:rPr>
              <w:t>давхардсан тоогоор</w:t>
            </w:r>
            <w:r w:rsidRPr="003F7544">
              <w:rPr>
                <w:rFonts w:ascii="Arial" w:hAnsi="Arial" w:cs="Arial"/>
                <w:b w:val="0"/>
                <w:color w:val="244061" w:themeColor="accent1" w:themeShade="80"/>
              </w:rPr>
              <w:t>)</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1569</w:t>
            </w:r>
          </w:p>
        </w:tc>
        <w:tc>
          <w:tcPr>
            <w:tcW w:w="1761"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rPr>
            </w:pPr>
            <w:r w:rsidRPr="003F7544">
              <w:rPr>
                <w:rFonts w:ascii="Arial" w:hAnsi="Arial" w:cs="Arial"/>
                <w:b w:val="0"/>
                <w:color w:val="244061" w:themeColor="accent1" w:themeShade="80"/>
                <w:lang w:val="mn-MN"/>
              </w:rPr>
              <w:t>Зөрчил илэрсэн барилгын тоо</w:t>
            </w:r>
          </w:p>
        </w:tc>
        <w:tc>
          <w:tcPr>
            <w:tcW w:w="1530"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1255</w:t>
            </w:r>
          </w:p>
        </w:tc>
        <w:tc>
          <w:tcPr>
            <w:tcW w:w="1761"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rPr>
              <w:t>Зөрчлий</w:t>
            </w:r>
            <w:r w:rsidRPr="003F7544">
              <w:rPr>
                <w:rFonts w:ascii="Arial" w:hAnsi="Arial" w:cs="Arial"/>
                <w:b w:val="0"/>
                <w:color w:val="244061" w:themeColor="accent1" w:themeShade="80"/>
                <w:lang w:val="mn-MN"/>
              </w:rPr>
              <w:t>гзассан, арилгасан барилгын тоо, хувь</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1129</w:t>
            </w:r>
          </w:p>
        </w:tc>
        <w:tc>
          <w:tcPr>
            <w:tcW w:w="1761"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90,0%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D9D9D9" w:themeFill="background1" w:themeFillShade="D9"/>
          </w:tcPr>
          <w:p w:rsidR="002D5CC3" w:rsidRPr="003F7544" w:rsidRDefault="002D5CC3" w:rsidP="003F7544">
            <w:pPr>
              <w:spacing w:line="276" w:lineRule="auto"/>
              <w:rPr>
                <w:rFonts w:ascii="Arial" w:eastAsiaTheme="majorEastAsia" w:hAnsi="Arial" w:cs="Arial"/>
                <w:b w:val="0"/>
                <w:bCs w:val="0"/>
                <w:color w:val="244061" w:themeColor="accent1" w:themeShade="80"/>
              </w:rPr>
            </w:pPr>
            <w:r w:rsidRPr="003F7544">
              <w:rPr>
                <w:rFonts w:ascii="Arial" w:hAnsi="Arial" w:cs="Arial"/>
                <w:bCs w:val="0"/>
                <w:color w:val="244061" w:themeColor="accent1" w:themeShade="80"/>
                <w:lang w:val="mn-MN"/>
              </w:rPr>
              <w:t>Зургаа.</w:t>
            </w:r>
            <w:r w:rsidRPr="003F7544">
              <w:rPr>
                <w:rFonts w:ascii="Arial" w:hAnsi="Arial" w:cs="Arial"/>
                <w:color w:val="244061" w:themeColor="accent1" w:themeShade="80"/>
                <w:lang w:val="mn-MN"/>
              </w:rPr>
              <w:t>Хот байгуулалт, газрын кадастр, мэдээлийн үзүүлэлт</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Хот байгуулалтын мэдээллийн сангийн мэдээллээр үйлчлүүлсэн иргэн, байгууллагын тоо</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130</w:t>
            </w:r>
          </w:p>
        </w:tc>
        <w:tc>
          <w:tcPr>
            <w:tcW w:w="1761"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Хаяг олгосон барилга</w:t>
            </w:r>
          </w:p>
        </w:tc>
        <w:tc>
          <w:tcPr>
            <w:tcW w:w="1530"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875</w:t>
            </w:r>
          </w:p>
        </w:tc>
        <w:tc>
          <w:tcPr>
            <w:tcW w:w="1761"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 xml:space="preserve">Барилгын мэдээллийн сангийн баяжилт </w:t>
            </w:r>
          </w:p>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rPr>
              <w:t>(</w:t>
            </w:r>
            <w:r w:rsidRPr="003F7544">
              <w:rPr>
                <w:rFonts w:ascii="Arial" w:hAnsi="Arial" w:cs="Arial"/>
                <w:b w:val="0"/>
                <w:color w:val="244061" w:themeColor="accent1" w:themeShade="80"/>
                <w:lang w:val="mn-MN"/>
              </w:rPr>
              <w:t>барилгын тоогоор</w:t>
            </w:r>
            <w:r w:rsidRPr="003F7544">
              <w:rPr>
                <w:rFonts w:ascii="Arial" w:hAnsi="Arial" w:cs="Arial"/>
                <w:b w:val="0"/>
                <w:color w:val="244061" w:themeColor="accent1" w:themeShade="80"/>
              </w:rPr>
              <w:t>)</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817</w:t>
            </w:r>
          </w:p>
        </w:tc>
        <w:tc>
          <w:tcPr>
            <w:tcW w:w="1761"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rPr>
            </w:pPr>
            <w:r w:rsidRPr="003F7544">
              <w:rPr>
                <w:rFonts w:ascii="Arial" w:hAnsi="Arial" w:cs="Arial"/>
                <w:b w:val="0"/>
                <w:color w:val="244061" w:themeColor="accent1" w:themeShade="80"/>
                <w:lang w:val="mn-MN"/>
              </w:rPr>
              <w:t xml:space="preserve">Байр зүйн зургийн хэмжилт, бүртгэл </w:t>
            </w:r>
            <w:r w:rsidRPr="003F7544">
              <w:rPr>
                <w:rFonts w:ascii="Arial" w:hAnsi="Arial" w:cs="Arial"/>
                <w:b w:val="0"/>
                <w:color w:val="244061" w:themeColor="accent1" w:themeShade="80"/>
              </w:rPr>
              <w:t>(</w:t>
            </w:r>
            <w:r w:rsidRPr="003F7544">
              <w:rPr>
                <w:rFonts w:ascii="Arial" w:hAnsi="Arial" w:cs="Arial"/>
                <w:b w:val="0"/>
                <w:color w:val="244061" w:themeColor="accent1" w:themeShade="80"/>
                <w:lang w:val="mn-MN"/>
              </w:rPr>
              <w:t>га-гаар</w:t>
            </w:r>
            <w:r w:rsidRPr="003F7544">
              <w:rPr>
                <w:rFonts w:ascii="Arial" w:hAnsi="Arial" w:cs="Arial"/>
                <w:b w:val="0"/>
                <w:color w:val="244061" w:themeColor="accent1" w:themeShade="80"/>
              </w:rPr>
              <w:t>)</w:t>
            </w:r>
          </w:p>
        </w:tc>
        <w:tc>
          <w:tcPr>
            <w:tcW w:w="1530"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213 га</w:t>
            </w:r>
          </w:p>
        </w:tc>
        <w:tc>
          <w:tcPr>
            <w:tcW w:w="1761"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 xml:space="preserve">Байр зүйн зургийн баяжилт </w:t>
            </w:r>
            <w:r w:rsidRPr="003F7544">
              <w:rPr>
                <w:rFonts w:ascii="Arial" w:hAnsi="Arial" w:cs="Arial"/>
                <w:b w:val="0"/>
                <w:color w:val="244061" w:themeColor="accent1" w:themeShade="80"/>
              </w:rPr>
              <w:t>(</w:t>
            </w:r>
            <w:r w:rsidRPr="003F7544">
              <w:rPr>
                <w:rFonts w:ascii="Arial" w:hAnsi="Arial" w:cs="Arial"/>
                <w:b w:val="0"/>
                <w:color w:val="244061" w:themeColor="accent1" w:themeShade="80"/>
                <w:lang w:val="mn-MN"/>
              </w:rPr>
              <w:t>га-гаар</w:t>
            </w:r>
            <w:r w:rsidRPr="003F7544">
              <w:rPr>
                <w:rFonts w:ascii="Arial" w:hAnsi="Arial" w:cs="Arial"/>
                <w:b w:val="0"/>
                <w:color w:val="244061" w:themeColor="accent1" w:themeShade="80"/>
              </w:rPr>
              <w:t>)</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39119</w:t>
            </w:r>
          </w:p>
        </w:tc>
        <w:tc>
          <w:tcPr>
            <w:tcW w:w="1761"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Барилга, байгууламжийн тэг тэнхлэгийн мэдээллийг хүлээн авах /барилгын тоогоор/</w:t>
            </w:r>
          </w:p>
        </w:tc>
        <w:tc>
          <w:tcPr>
            <w:tcW w:w="1530"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420</w:t>
            </w:r>
          </w:p>
        </w:tc>
        <w:tc>
          <w:tcPr>
            <w:tcW w:w="1761"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Шинээр нэршүүлсэн гудамжны тоо</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1761"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D9D9D9" w:themeFill="background1" w:themeFillShade="D9"/>
          </w:tcPr>
          <w:p w:rsidR="002D5CC3" w:rsidRPr="003F7544" w:rsidRDefault="002D5CC3" w:rsidP="003F7544">
            <w:pPr>
              <w:spacing w:line="276" w:lineRule="auto"/>
              <w:rPr>
                <w:rFonts w:ascii="Arial" w:hAnsi="Arial" w:cs="Arial"/>
                <w:b w:val="0"/>
                <w:color w:val="244061" w:themeColor="accent1" w:themeShade="80"/>
              </w:rPr>
            </w:pPr>
            <w:r w:rsidRPr="003F7544">
              <w:rPr>
                <w:rFonts w:ascii="Arial" w:hAnsi="Arial" w:cs="Arial"/>
                <w:color w:val="244061" w:themeColor="accent1" w:themeShade="80"/>
                <w:lang w:val="mn-MN"/>
              </w:rPr>
              <w:t>Долоо.Барилгын чанар, аюулгүй байдлын үзүүлэлт</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Чанарын үнэлгээ хийсэн барилга байгууламжийн тоо</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200</w:t>
            </w:r>
          </w:p>
        </w:tc>
        <w:tc>
          <w:tcPr>
            <w:tcW w:w="990"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192</w:t>
            </w:r>
          </w:p>
        </w:tc>
        <w:tc>
          <w:tcPr>
            <w:tcW w:w="1761"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96,0%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iCs/>
                <w:color w:val="244061" w:themeColor="accent1" w:themeShade="80"/>
              </w:rPr>
              <w:lastRenderedPageBreak/>
              <w:t>Газархөдлөлт</w:t>
            </w:r>
            <w:r w:rsidRPr="003F7544">
              <w:rPr>
                <w:rFonts w:ascii="Arial" w:hAnsi="Arial" w:cs="Arial"/>
                <w:b w:val="0"/>
                <w:iCs/>
                <w:color w:val="244061" w:themeColor="accent1" w:themeShade="80"/>
                <w:lang w:val="mn-MN"/>
              </w:rPr>
              <w:t xml:space="preserve">өд </w:t>
            </w:r>
            <w:r w:rsidRPr="003F7544">
              <w:rPr>
                <w:rFonts w:ascii="Arial" w:hAnsi="Arial" w:cs="Arial"/>
                <w:b w:val="0"/>
                <w:iCs/>
                <w:color w:val="244061" w:themeColor="accent1" w:themeShade="80"/>
              </w:rPr>
              <w:t>тэсвэрлэлтийн</w:t>
            </w:r>
            <w:r w:rsidRPr="003F7544">
              <w:rPr>
                <w:rFonts w:ascii="Arial" w:hAnsi="Arial" w:cs="Arial"/>
                <w:b w:val="0"/>
                <w:iCs/>
                <w:color w:val="244061" w:themeColor="accent1" w:themeShade="80"/>
                <w:lang w:val="mn-MN"/>
              </w:rPr>
              <w:t xml:space="preserve"> </w:t>
            </w:r>
            <w:r w:rsidRPr="003F7544">
              <w:rPr>
                <w:rFonts w:ascii="Arial" w:hAnsi="Arial" w:cs="Arial"/>
                <w:b w:val="0"/>
                <w:iCs/>
                <w:color w:val="244061" w:themeColor="accent1" w:themeShade="80"/>
              </w:rPr>
              <w:t>үнэлгээ</w:t>
            </w:r>
            <w:r w:rsidRPr="003F7544">
              <w:rPr>
                <w:rFonts w:ascii="Arial" w:hAnsi="Arial" w:cs="Arial"/>
                <w:b w:val="0"/>
                <w:iCs/>
                <w:color w:val="244061" w:themeColor="accent1" w:themeShade="80"/>
                <w:lang w:val="mn-MN"/>
              </w:rPr>
              <w:t xml:space="preserve"> </w:t>
            </w:r>
            <w:r w:rsidRPr="003F7544">
              <w:rPr>
                <w:rFonts w:ascii="Arial" w:hAnsi="Arial" w:cs="Arial"/>
                <w:b w:val="0"/>
                <w:iCs/>
                <w:color w:val="244061" w:themeColor="accent1" w:themeShade="80"/>
              </w:rPr>
              <w:t>хийж, паспортжуулах</w:t>
            </w:r>
            <w:r w:rsidRPr="003F7544">
              <w:rPr>
                <w:rFonts w:ascii="Arial" w:hAnsi="Arial" w:cs="Arial"/>
                <w:b w:val="0"/>
                <w:iCs/>
                <w:color w:val="244061" w:themeColor="accent1" w:themeShade="80"/>
                <w:lang w:val="mn-MN"/>
              </w:rPr>
              <w:t xml:space="preserve"> </w:t>
            </w:r>
            <w:r w:rsidRPr="003F7544">
              <w:rPr>
                <w:rFonts w:ascii="Arial" w:hAnsi="Arial" w:cs="Arial"/>
                <w:b w:val="0"/>
                <w:iCs/>
                <w:color w:val="244061" w:themeColor="accent1" w:themeShade="80"/>
              </w:rPr>
              <w:t>барилгынтоо</w:t>
            </w:r>
          </w:p>
        </w:tc>
        <w:tc>
          <w:tcPr>
            <w:tcW w:w="1530"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129</w:t>
            </w:r>
          </w:p>
        </w:tc>
        <w:tc>
          <w:tcPr>
            <w:tcW w:w="990" w:type="dxa"/>
            <w:gridSpan w:val="2"/>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129</w:t>
            </w:r>
          </w:p>
        </w:tc>
        <w:tc>
          <w:tcPr>
            <w:tcW w:w="1761"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iCs/>
                <w:color w:val="244061" w:themeColor="accent1" w:themeShade="80"/>
                <w:lang w:val="mn-MN"/>
              </w:rPr>
            </w:pPr>
            <w:r w:rsidRPr="003F7544">
              <w:rPr>
                <w:rFonts w:ascii="Arial" w:hAnsi="Arial" w:cs="Arial"/>
                <w:b w:val="0"/>
                <w:iCs/>
                <w:color w:val="244061" w:themeColor="accent1" w:themeShade="80"/>
                <w:lang w:val="mn-MN"/>
              </w:rPr>
              <w:t>Газар хөдлөлтийн эрсдлийг бууруулах, гамшгаас авран хамгаалах сургалт, семинарт хамрагдах иргэдийн тоо</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300</w:t>
            </w:r>
          </w:p>
        </w:tc>
        <w:tc>
          <w:tcPr>
            <w:tcW w:w="990"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318</w:t>
            </w:r>
          </w:p>
        </w:tc>
        <w:tc>
          <w:tcPr>
            <w:tcW w:w="1761"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D9D9D9" w:themeFill="background1" w:themeFillShade="D9"/>
          </w:tcPr>
          <w:p w:rsidR="002D5CC3" w:rsidRPr="003F7544" w:rsidRDefault="002D5CC3" w:rsidP="003F7544">
            <w:pPr>
              <w:spacing w:line="276" w:lineRule="auto"/>
              <w:rPr>
                <w:rFonts w:ascii="Arial" w:hAnsi="Arial" w:cs="Arial"/>
                <w:b w:val="0"/>
                <w:color w:val="244061" w:themeColor="accent1" w:themeShade="80"/>
              </w:rPr>
            </w:pPr>
            <w:r w:rsidRPr="003F7544">
              <w:rPr>
                <w:rFonts w:ascii="Arial" w:hAnsi="Arial" w:cs="Arial"/>
                <w:color w:val="244061" w:themeColor="accent1" w:themeShade="80"/>
                <w:lang w:val="mn-MN"/>
              </w:rPr>
              <w:t>Найм. Дахин төлөвлөлтийн үзүүлэлт</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rPr>
            </w:pPr>
            <w:r w:rsidRPr="003F7544">
              <w:rPr>
                <w:rFonts w:ascii="Arial" w:hAnsi="Arial" w:cs="Arial"/>
                <w:b w:val="0"/>
                <w:color w:val="244061" w:themeColor="accent1" w:themeShade="80"/>
                <w:lang w:val="mn-MN"/>
              </w:rPr>
              <w:t>Дахин төлөвлөлт хийхээр НИТХ-аас тогтоосон байршлын тоо</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1018"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24/75 блок</w:t>
            </w:r>
          </w:p>
        </w:tc>
        <w:tc>
          <w:tcPr>
            <w:tcW w:w="1733"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rPr>
            </w:pPr>
            <w:r w:rsidRPr="003F7544">
              <w:rPr>
                <w:rFonts w:ascii="Arial" w:hAnsi="Arial" w:cs="Arial"/>
                <w:b w:val="0"/>
                <w:color w:val="244061" w:themeColor="accent1" w:themeShade="80"/>
                <w:lang w:val="mn-MN"/>
              </w:rPr>
              <w:t>Боловсруулсан, тодотгосон ХЕТ</w:t>
            </w:r>
          </w:p>
        </w:tc>
        <w:tc>
          <w:tcPr>
            <w:tcW w:w="1530"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75</w:t>
            </w:r>
          </w:p>
        </w:tc>
        <w:tc>
          <w:tcPr>
            <w:tcW w:w="1018"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43</w:t>
            </w:r>
          </w:p>
        </w:tc>
        <w:tc>
          <w:tcPr>
            <w:tcW w:w="1733" w:type="dxa"/>
            <w:gridSpan w:val="2"/>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57,3%</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rPr>
            </w:pPr>
            <w:r w:rsidRPr="003F7544">
              <w:rPr>
                <w:rFonts w:ascii="Arial" w:hAnsi="Arial" w:cs="Arial"/>
                <w:b w:val="0"/>
                <w:color w:val="244061" w:themeColor="accent1" w:themeShade="80"/>
                <w:lang w:val="mn-MN"/>
              </w:rPr>
              <w:t>Ашиглалтын шаардлага хангахгүй нийтийн орон сууцыг дахин төлөвлөн барилгажуулах</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1018"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85/ 19,4га</w:t>
            </w:r>
          </w:p>
        </w:tc>
        <w:tc>
          <w:tcPr>
            <w:tcW w:w="1733"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shd w:val="clear" w:color="auto" w:fill="D9D9D9" w:themeFill="background1" w:themeFillShade="D9"/>
          </w:tcPr>
          <w:p w:rsidR="002D5CC3" w:rsidRPr="003F7544" w:rsidRDefault="002D5CC3" w:rsidP="003F7544">
            <w:pPr>
              <w:tabs>
                <w:tab w:val="left" w:pos="4274"/>
              </w:tabs>
              <w:spacing w:line="276" w:lineRule="auto"/>
              <w:rPr>
                <w:rFonts w:ascii="Arial" w:hAnsi="Arial" w:cs="Arial"/>
                <w:b w:val="0"/>
                <w:color w:val="244061" w:themeColor="accent1" w:themeShade="80"/>
                <w:lang w:val="mn-MN"/>
              </w:rPr>
            </w:pPr>
            <w:r w:rsidRPr="003F7544">
              <w:rPr>
                <w:rFonts w:ascii="Arial" w:hAnsi="Arial" w:cs="Arial"/>
                <w:bCs w:val="0"/>
                <w:color w:val="244061" w:themeColor="accent1" w:themeShade="80"/>
                <w:lang w:val="mn-MN"/>
              </w:rPr>
              <w:t xml:space="preserve">    Ес.Архитектур, дизайны үзүүлэлт</w:t>
            </w:r>
          </w:p>
        </w:tc>
        <w:tc>
          <w:tcPr>
            <w:tcW w:w="1530" w:type="dxa"/>
            <w:gridSpan w:val="3"/>
            <w:shd w:val="clear" w:color="auto" w:fill="D9D9D9" w:themeFill="background1" w:themeFillShade="D9"/>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p>
        </w:tc>
        <w:tc>
          <w:tcPr>
            <w:tcW w:w="1018" w:type="dxa"/>
            <w:gridSpan w:val="3"/>
            <w:shd w:val="clear" w:color="auto" w:fill="D9D9D9" w:themeFill="background1" w:themeFillShade="D9"/>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p>
        </w:tc>
        <w:tc>
          <w:tcPr>
            <w:tcW w:w="1733" w:type="dxa"/>
            <w:gridSpan w:val="2"/>
            <w:shd w:val="clear" w:color="auto" w:fill="D9D9D9" w:themeFill="background1" w:themeFillShade="D9"/>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rPr>
              <w:t>Орчин үеийн архитектур</w:t>
            </w:r>
            <w:r w:rsidRPr="003F7544">
              <w:rPr>
                <w:rFonts w:ascii="Arial" w:hAnsi="Arial" w:cs="Arial"/>
                <w:b w:val="0"/>
                <w:color w:val="244061" w:themeColor="accent1" w:themeShade="80"/>
                <w:lang w:val="mn-MN"/>
              </w:rPr>
              <w:t xml:space="preserve">, дизайны </w:t>
            </w:r>
            <w:r w:rsidRPr="003F7544">
              <w:rPr>
                <w:rFonts w:ascii="Arial" w:hAnsi="Arial" w:cs="Arial"/>
                <w:b w:val="0"/>
                <w:color w:val="244061" w:themeColor="accent1" w:themeShade="80"/>
              </w:rPr>
              <w:t>шийдэлтэй</w:t>
            </w:r>
            <w:r w:rsidRPr="003F7544">
              <w:rPr>
                <w:rFonts w:ascii="Arial" w:hAnsi="Arial" w:cs="Arial"/>
                <w:b w:val="0"/>
                <w:color w:val="244061" w:themeColor="accent1" w:themeShade="80"/>
                <w:lang w:val="mn-MN"/>
              </w:rPr>
              <w:t xml:space="preserve"> гудамж, зам, </w:t>
            </w:r>
            <w:r w:rsidRPr="003F7544">
              <w:rPr>
                <w:rFonts w:ascii="Arial" w:hAnsi="Arial" w:cs="Arial"/>
                <w:b w:val="0"/>
                <w:color w:val="244061" w:themeColor="accent1" w:themeShade="80"/>
              </w:rPr>
              <w:t>талбай</w:t>
            </w:r>
            <w:r w:rsidRPr="003F7544">
              <w:rPr>
                <w:rFonts w:ascii="Arial" w:hAnsi="Arial" w:cs="Arial"/>
                <w:b w:val="0"/>
                <w:color w:val="244061" w:themeColor="accent1" w:themeShade="80"/>
                <w:lang w:val="mn-MN"/>
              </w:rPr>
              <w:t>, цэцэрлэгт хүрээлэнгийн тохижилтын зураг төсөл</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93</w:t>
            </w:r>
          </w:p>
        </w:tc>
        <w:tc>
          <w:tcPr>
            <w:tcW w:w="1018"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158</w:t>
            </w:r>
          </w:p>
        </w:tc>
        <w:tc>
          <w:tcPr>
            <w:tcW w:w="1733"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Хөшөө, дурсгалын байгууламжийн орон зайн төлөвлөлт</w:t>
            </w:r>
          </w:p>
        </w:tc>
        <w:tc>
          <w:tcPr>
            <w:tcW w:w="1530"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3</w:t>
            </w:r>
          </w:p>
        </w:tc>
        <w:tc>
          <w:tcPr>
            <w:tcW w:w="1018"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4</w:t>
            </w:r>
          </w:p>
        </w:tc>
        <w:tc>
          <w:tcPr>
            <w:tcW w:w="1733" w:type="dxa"/>
            <w:gridSpan w:val="2"/>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Cs w:val="0"/>
                <w:color w:val="244061" w:themeColor="accent1" w:themeShade="80"/>
              </w:rPr>
            </w:pPr>
            <w:r w:rsidRPr="003F7544">
              <w:rPr>
                <w:rFonts w:ascii="Arial" w:hAnsi="Arial" w:cs="Arial"/>
                <w:b w:val="0"/>
                <w:color w:val="244061" w:themeColor="accent1" w:themeShade="80"/>
                <w:lang w:val="mn-MN"/>
              </w:rPr>
              <w:t>Хаяг, реклам</w:t>
            </w:r>
          </w:p>
          <w:p w:rsidR="002D5CC3" w:rsidRPr="003F7544" w:rsidRDefault="002D5CC3" w:rsidP="003F7544">
            <w:pPr>
              <w:pStyle w:val="ListParagraph"/>
              <w:numPr>
                <w:ilvl w:val="0"/>
                <w:numId w:val="23"/>
              </w:numPr>
              <w:spacing w:after="0"/>
              <w:rPr>
                <w:rFonts w:ascii="Arial" w:hAnsi="Arial" w:cs="Arial"/>
                <w:b w:val="0"/>
                <w:color w:val="244061" w:themeColor="accent1" w:themeShade="80"/>
              </w:rPr>
            </w:pPr>
            <w:r w:rsidRPr="003F7544">
              <w:rPr>
                <w:rFonts w:ascii="Arial" w:hAnsi="Arial" w:cs="Arial"/>
                <w:b w:val="0"/>
                <w:color w:val="244061" w:themeColor="accent1" w:themeShade="80"/>
                <w:lang w:val="mn-MN"/>
              </w:rPr>
              <w:t>байршил төлөвлөлт</w:t>
            </w:r>
          </w:p>
        </w:tc>
        <w:tc>
          <w:tcPr>
            <w:tcW w:w="1530" w:type="dxa"/>
            <w:gridSpan w:val="3"/>
            <w:vAlign w:val="center"/>
          </w:tcPr>
          <w:p w:rsidR="002D5CC3" w:rsidRPr="003F7544" w:rsidRDefault="002D5CC3" w:rsidP="003F7544">
            <w:pPr>
              <w:spacing w:line="276" w:lineRule="auto"/>
              <w:ind w:left="190" w:hanging="190"/>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w:t>
            </w:r>
          </w:p>
        </w:tc>
        <w:tc>
          <w:tcPr>
            <w:tcW w:w="1018"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15</w:t>
            </w:r>
          </w:p>
        </w:tc>
        <w:tc>
          <w:tcPr>
            <w:tcW w:w="1733"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D9D9D9" w:themeFill="background1" w:themeFillShade="D9"/>
          </w:tcPr>
          <w:p w:rsidR="002D5CC3" w:rsidRPr="003F7544" w:rsidRDefault="002D5CC3" w:rsidP="003F7544">
            <w:pPr>
              <w:spacing w:line="276" w:lineRule="auto"/>
              <w:rPr>
                <w:rFonts w:ascii="Arial" w:hAnsi="Arial" w:cs="Arial"/>
                <w:b w:val="0"/>
                <w:color w:val="244061" w:themeColor="accent1" w:themeShade="80"/>
              </w:rPr>
            </w:pPr>
            <w:r w:rsidRPr="003F7544">
              <w:rPr>
                <w:rFonts w:ascii="Arial" w:hAnsi="Arial" w:cs="Arial"/>
                <w:color w:val="244061" w:themeColor="accent1" w:themeShade="80"/>
                <w:lang w:val="mn-MN"/>
              </w:rPr>
              <w:t>Арав.Хот байгуулалтын эрх зүйн орчин бүрдүүлэлт</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pStyle w:val="ListParagraph"/>
              <w:ind w:left="0" w:right="-316"/>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Хот төлөвлөлт, байгуулалт, газрын харилцаатай холбоотой шинээр боловсруулсан дүрэм, журмын тоо</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w:t>
            </w:r>
          </w:p>
        </w:tc>
        <w:tc>
          <w:tcPr>
            <w:tcW w:w="1761"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Газрын үйл ажиллагааны чиглэлээр шинээр боловсруулсан дүрэм, журмын тоо</w:t>
            </w:r>
          </w:p>
        </w:tc>
        <w:tc>
          <w:tcPr>
            <w:tcW w:w="1530"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4</w:t>
            </w:r>
          </w:p>
        </w:tc>
        <w:tc>
          <w:tcPr>
            <w:tcW w:w="1761" w:type="dxa"/>
            <w:gridSpan w:val="3"/>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Шүүхээр шийдвэрлүүлсэн маргааны тоо</w:t>
            </w:r>
          </w:p>
        </w:tc>
        <w:tc>
          <w:tcPr>
            <w:tcW w:w="1530"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990"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22</w:t>
            </w:r>
          </w:p>
        </w:tc>
        <w:tc>
          <w:tcPr>
            <w:tcW w:w="1761" w:type="dxa"/>
            <w:gridSpan w:val="3"/>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9923" w:type="dxa"/>
            <w:gridSpan w:val="9"/>
            <w:shd w:val="clear" w:color="auto" w:fill="D9D9D9" w:themeFill="background1" w:themeFillShade="D9"/>
          </w:tcPr>
          <w:p w:rsidR="002D5CC3" w:rsidRPr="003F7544" w:rsidRDefault="002D5CC3" w:rsidP="003F7544">
            <w:pPr>
              <w:spacing w:line="276" w:lineRule="auto"/>
              <w:rPr>
                <w:rFonts w:ascii="Arial" w:hAnsi="Arial" w:cs="Arial"/>
                <w:b w:val="0"/>
                <w:color w:val="244061" w:themeColor="accent1" w:themeShade="80"/>
              </w:rPr>
            </w:pPr>
            <w:r w:rsidRPr="003F7544">
              <w:rPr>
                <w:rFonts w:ascii="Arial" w:hAnsi="Arial" w:cs="Arial"/>
                <w:bCs w:val="0"/>
                <w:color w:val="244061" w:themeColor="accent1" w:themeShade="80"/>
                <w:lang w:val="mn-MN"/>
              </w:rPr>
              <w:t>Арван нэг.Захиргаа, хүний нөөц, санхүүгийн үзүүлэлт</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Style w:val="A3"/>
                <w:rFonts w:ascii="Arial" w:hAnsi="Arial" w:cs="Arial"/>
                <w:b w:val="0"/>
                <w:color w:val="244061" w:themeColor="accent1" w:themeShade="80"/>
                <w:sz w:val="22"/>
                <w:szCs w:val="22"/>
                <w:lang w:val="mn-MN"/>
              </w:rPr>
            </w:pPr>
            <w:r w:rsidRPr="003F7544">
              <w:rPr>
                <w:rFonts w:ascii="Arial" w:hAnsi="Arial" w:cs="Arial"/>
                <w:b w:val="0"/>
                <w:color w:val="244061" w:themeColor="accent1" w:themeShade="80"/>
                <w:lang w:val="mn-MN"/>
              </w:rPr>
              <w:t>Иргэд, хуулийн этгээдээс хүлээн авсан өргөдөл, гомдол, хүсэлтийн тоо, шийдвэрлэлтийн хувь</w:t>
            </w:r>
          </w:p>
        </w:tc>
        <w:tc>
          <w:tcPr>
            <w:tcW w:w="1446"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1276" w:type="dxa"/>
            <w:gridSpan w:val="5"/>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7464</w:t>
            </w:r>
          </w:p>
        </w:tc>
        <w:tc>
          <w:tcPr>
            <w:tcW w:w="1559" w:type="dxa"/>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99,0%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Style w:val="A3"/>
                <w:rFonts w:ascii="Arial" w:hAnsi="Arial" w:cs="Arial"/>
                <w:b w:val="0"/>
                <w:color w:val="244061" w:themeColor="accent1" w:themeShade="80"/>
                <w:sz w:val="22"/>
                <w:szCs w:val="22"/>
                <w:lang w:val="mn-MN"/>
              </w:rPr>
            </w:pPr>
            <w:r w:rsidRPr="003F7544">
              <w:rPr>
                <w:rFonts w:ascii="Arial" w:hAnsi="Arial" w:cs="Arial"/>
                <w:b w:val="0"/>
                <w:color w:val="244061" w:themeColor="accent1" w:themeShade="80"/>
                <w:lang w:val="mn-MN"/>
              </w:rPr>
              <w:t xml:space="preserve">Хугацаанд нь </w:t>
            </w:r>
            <w:r w:rsidRPr="003F7544">
              <w:rPr>
                <w:rFonts w:ascii="Arial" w:hAnsi="Arial" w:cs="Arial"/>
                <w:b w:val="0"/>
                <w:color w:val="244061" w:themeColor="accent1" w:themeShade="80"/>
              </w:rPr>
              <w:t>шийдвэрлэ</w:t>
            </w:r>
            <w:r w:rsidRPr="003F7544">
              <w:rPr>
                <w:rFonts w:ascii="Arial" w:hAnsi="Arial" w:cs="Arial"/>
                <w:b w:val="0"/>
                <w:color w:val="244061" w:themeColor="accent1" w:themeShade="80"/>
                <w:lang w:val="mn-MN"/>
              </w:rPr>
              <w:t>сэн албан бичгийн тоо/хувь</w:t>
            </w:r>
          </w:p>
        </w:tc>
        <w:tc>
          <w:tcPr>
            <w:tcW w:w="1446" w:type="dxa"/>
            <w:gridSpan w:val="2"/>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1276" w:type="dxa"/>
            <w:gridSpan w:val="5"/>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3758</w:t>
            </w:r>
          </w:p>
        </w:tc>
        <w:tc>
          <w:tcPr>
            <w:tcW w:w="1559" w:type="dxa"/>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Style w:val="A3"/>
                <w:rFonts w:ascii="Arial" w:hAnsi="Arial" w:cs="Arial"/>
                <w:b w:val="0"/>
                <w:color w:val="244061" w:themeColor="accent1" w:themeShade="80"/>
                <w:sz w:val="22"/>
                <w:szCs w:val="22"/>
              </w:rPr>
            </w:pPr>
            <w:r w:rsidRPr="003F7544">
              <w:rPr>
                <w:rStyle w:val="A3"/>
                <w:rFonts w:ascii="Arial" w:hAnsi="Arial" w:cs="Arial"/>
                <w:b w:val="0"/>
                <w:color w:val="244061" w:themeColor="accent1" w:themeShade="80"/>
                <w:sz w:val="22"/>
                <w:szCs w:val="22"/>
                <w:lang w:val="mn-MN"/>
              </w:rPr>
              <w:t xml:space="preserve">Байгууллагын </w:t>
            </w:r>
            <w:r w:rsidRPr="003F7544">
              <w:rPr>
                <w:rFonts w:ascii="Arial" w:hAnsi="Arial" w:cs="Arial"/>
                <w:b w:val="0"/>
                <w:color w:val="244061" w:themeColor="accent1" w:themeShade="80"/>
                <w:lang w:val="mn-MN"/>
              </w:rPr>
              <w:t>цахим хуудаснаас мэдээлэл авсан хэрэглэгчийн</w:t>
            </w:r>
            <w:r w:rsidRPr="003F7544">
              <w:rPr>
                <w:rStyle w:val="A3"/>
                <w:rFonts w:ascii="Arial" w:hAnsi="Arial" w:cs="Arial"/>
                <w:b w:val="0"/>
                <w:color w:val="244061" w:themeColor="accent1" w:themeShade="80"/>
                <w:sz w:val="22"/>
                <w:szCs w:val="22"/>
                <w:lang w:val="mn-MN"/>
              </w:rPr>
              <w:t xml:space="preserve"> тоо</w:t>
            </w:r>
            <w:r w:rsidRPr="003F7544">
              <w:rPr>
                <w:rStyle w:val="A3"/>
                <w:rFonts w:ascii="Arial" w:hAnsi="Arial" w:cs="Arial"/>
                <w:b w:val="0"/>
                <w:color w:val="244061" w:themeColor="accent1" w:themeShade="80"/>
                <w:sz w:val="22"/>
                <w:szCs w:val="22"/>
              </w:rPr>
              <w:t>(</w:t>
            </w:r>
            <w:r w:rsidRPr="003F7544">
              <w:rPr>
                <w:rStyle w:val="A3"/>
                <w:rFonts w:ascii="Arial" w:hAnsi="Arial" w:cs="Arial"/>
                <w:b w:val="0"/>
                <w:color w:val="244061" w:themeColor="accent1" w:themeShade="80"/>
                <w:sz w:val="22"/>
                <w:szCs w:val="22"/>
                <w:lang w:val="mn-MN"/>
              </w:rPr>
              <w:t>мянган хүн</w:t>
            </w:r>
            <w:r w:rsidRPr="003F7544">
              <w:rPr>
                <w:rStyle w:val="A3"/>
                <w:rFonts w:ascii="Arial" w:hAnsi="Arial" w:cs="Arial"/>
                <w:b w:val="0"/>
                <w:color w:val="244061" w:themeColor="accent1" w:themeShade="80"/>
                <w:sz w:val="22"/>
                <w:szCs w:val="22"/>
              </w:rPr>
              <w:t>)</w:t>
            </w:r>
          </w:p>
        </w:tc>
        <w:tc>
          <w:tcPr>
            <w:tcW w:w="1440" w:type="dxa"/>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1282" w:type="dxa"/>
            <w:gridSpan w:val="6"/>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381181</w:t>
            </w:r>
          </w:p>
        </w:tc>
        <w:tc>
          <w:tcPr>
            <w:tcW w:w="1559" w:type="dxa"/>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3C7829" w:rsidP="003F7544">
            <w:pPr>
              <w:spacing w:line="276" w:lineRule="auto"/>
              <w:rPr>
                <w:rFonts w:ascii="Arial" w:hAnsi="Arial" w:cs="Arial"/>
                <w:b w:val="0"/>
                <w:color w:val="244061" w:themeColor="accent1" w:themeShade="80"/>
                <w:lang w:val="mn-MN"/>
              </w:rPr>
            </w:pPr>
            <w:hyperlink r:id="rId8" w:history="1">
              <w:r w:rsidR="002D5CC3" w:rsidRPr="003F7544">
                <w:rPr>
                  <w:rStyle w:val="Hyperlink"/>
                  <w:rFonts w:ascii="Arial" w:hAnsi="Arial" w:cs="Arial"/>
                  <w:color w:val="244061" w:themeColor="accent1" w:themeShade="80"/>
                </w:rPr>
                <w:t>www.mpa.ub.gov.mn</w:t>
              </w:r>
            </w:hyperlink>
            <w:r w:rsidR="002D5CC3" w:rsidRPr="003F7544">
              <w:rPr>
                <w:rFonts w:ascii="Arial" w:hAnsi="Arial" w:cs="Arial"/>
                <w:b w:val="0"/>
                <w:color w:val="244061" w:themeColor="accent1" w:themeShade="80"/>
                <w:lang w:val="mn-MN"/>
              </w:rPr>
              <w:t xml:space="preserve"> цахим хуудаснаас УБ хотод баригдаж буй барилгын зөвшөөрлийн мэдээлэл авсан иргэдийн тоо</w:t>
            </w:r>
            <w:r w:rsidR="002D5CC3" w:rsidRPr="003F7544">
              <w:rPr>
                <w:rStyle w:val="A3"/>
                <w:rFonts w:ascii="Arial" w:hAnsi="Arial" w:cs="Arial"/>
                <w:b w:val="0"/>
                <w:color w:val="244061" w:themeColor="accent1" w:themeShade="80"/>
                <w:sz w:val="22"/>
                <w:szCs w:val="22"/>
              </w:rPr>
              <w:t>(</w:t>
            </w:r>
            <w:r w:rsidR="002D5CC3" w:rsidRPr="003F7544">
              <w:rPr>
                <w:rStyle w:val="A3"/>
                <w:rFonts w:ascii="Arial" w:hAnsi="Arial" w:cs="Arial"/>
                <w:b w:val="0"/>
                <w:color w:val="244061" w:themeColor="accent1" w:themeShade="80"/>
                <w:sz w:val="22"/>
                <w:szCs w:val="22"/>
                <w:lang w:val="mn-MN"/>
              </w:rPr>
              <w:t>мянган хүн</w:t>
            </w:r>
            <w:r w:rsidR="002D5CC3" w:rsidRPr="003F7544">
              <w:rPr>
                <w:rStyle w:val="A3"/>
                <w:rFonts w:ascii="Arial" w:hAnsi="Arial" w:cs="Arial"/>
                <w:b w:val="0"/>
                <w:color w:val="244061" w:themeColor="accent1" w:themeShade="80"/>
                <w:sz w:val="22"/>
                <w:szCs w:val="22"/>
              </w:rPr>
              <w:t>)</w:t>
            </w:r>
          </w:p>
        </w:tc>
        <w:tc>
          <w:tcPr>
            <w:tcW w:w="1446" w:type="dxa"/>
            <w:gridSpan w:val="2"/>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w:t>
            </w:r>
          </w:p>
        </w:tc>
        <w:tc>
          <w:tcPr>
            <w:tcW w:w="1276" w:type="dxa"/>
            <w:gridSpan w:val="5"/>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967850</w:t>
            </w:r>
          </w:p>
        </w:tc>
        <w:tc>
          <w:tcPr>
            <w:tcW w:w="1559" w:type="dxa"/>
            <w:vAlign w:val="center"/>
          </w:tcPr>
          <w:p w:rsidR="002D5CC3" w:rsidRPr="003F7544" w:rsidRDefault="002D5CC3" w:rsidP="003F75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r w:rsidR="003F7544" w:rsidRPr="003F7544" w:rsidTr="00FB0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D5CC3" w:rsidRPr="003F7544" w:rsidRDefault="002D5CC3" w:rsidP="003F7544">
            <w:pPr>
              <w:spacing w:line="276" w:lineRule="auto"/>
              <w:rPr>
                <w:rFonts w:ascii="Arial" w:hAnsi="Arial" w:cs="Arial"/>
                <w:b w:val="0"/>
                <w:color w:val="244061" w:themeColor="accent1" w:themeShade="80"/>
                <w:lang w:val="mn-MN"/>
              </w:rPr>
            </w:pPr>
            <w:r w:rsidRPr="003F7544">
              <w:rPr>
                <w:rFonts w:ascii="Arial" w:hAnsi="Arial" w:cs="Arial"/>
                <w:b w:val="0"/>
                <w:color w:val="244061" w:themeColor="accent1" w:themeShade="80"/>
                <w:lang w:val="mn-MN"/>
              </w:rPr>
              <w:t>Мэргэшүүлэх сургалтанд хамруулах ажилтны тоо</w:t>
            </w:r>
          </w:p>
        </w:tc>
        <w:tc>
          <w:tcPr>
            <w:tcW w:w="1446" w:type="dxa"/>
            <w:gridSpan w:val="2"/>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15*</w:t>
            </w:r>
          </w:p>
        </w:tc>
        <w:tc>
          <w:tcPr>
            <w:tcW w:w="1276" w:type="dxa"/>
            <w:gridSpan w:val="5"/>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25</w:t>
            </w:r>
          </w:p>
        </w:tc>
        <w:tc>
          <w:tcPr>
            <w:tcW w:w="1559" w:type="dxa"/>
            <w:vAlign w:val="center"/>
          </w:tcPr>
          <w:p w:rsidR="002D5CC3" w:rsidRPr="003F7544" w:rsidRDefault="002D5CC3" w:rsidP="003F754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lang w:val="mn-MN"/>
              </w:rPr>
            </w:pPr>
            <w:r w:rsidRPr="003F7544">
              <w:rPr>
                <w:rFonts w:ascii="Arial" w:hAnsi="Arial" w:cs="Arial"/>
                <w:color w:val="244061" w:themeColor="accent1" w:themeShade="80"/>
                <w:lang w:val="mn-MN"/>
              </w:rPr>
              <w:t>100%</w:t>
            </w:r>
          </w:p>
        </w:tc>
      </w:tr>
    </w:tbl>
    <w:p w:rsidR="002D5CC3" w:rsidRPr="003F7544" w:rsidRDefault="002D5CC3" w:rsidP="003F7544">
      <w:pPr>
        <w:pStyle w:val="CompanyInfo"/>
        <w:spacing w:line="276" w:lineRule="auto"/>
        <w:rPr>
          <w:rFonts w:ascii="Arial" w:hAnsi="Arial" w:cs="Arial"/>
          <w:bCs/>
          <w:color w:val="244061" w:themeColor="accent1" w:themeShade="80"/>
          <w:lang w:val="mn-MN"/>
        </w:rPr>
      </w:pPr>
    </w:p>
    <w:p w:rsidR="00DD6F2A" w:rsidRPr="003F7544" w:rsidRDefault="00DD6F2A" w:rsidP="003F7544">
      <w:pPr>
        <w:tabs>
          <w:tab w:val="left" w:pos="-180"/>
        </w:tabs>
        <w:spacing w:line="276" w:lineRule="auto"/>
        <w:ind w:left="-18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ab/>
      </w:r>
    </w:p>
    <w:p w:rsidR="00DD6F2A" w:rsidRPr="003F7544" w:rsidRDefault="00DD6F2A" w:rsidP="003F7544">
      <w:pPr>
        <w:spacing w:line="276" w:lineRule="auto"/>
        <w:ind w:right="126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Түүхчилсэн лавлах бичсэн:</w:t>
      </w:r>
    </w:p>
    <w:p w:rsidR="00DD6F2A" w:rsidRPr="003F7544" w:rsidRDefault="00DD6F2A" w:rsidP="003F7544">
      <w:pPr>
        <w:spacing w:line="276" w:lineRule="auto"/>
        <w:ind w:right="126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Захиргаа санхүүгийн хэлтсийн Ахлах мэргэжилтэн                  Ч.Бадамханд</w:t>
      </w:r>
    </w:p>
    <w:p w:rsidR="00B76A81" w:rsidRPr="003F7544" w:rsidRDefault="00B76A81" w:rsidP="003F7544">
      <w:pPr>
        <w:spacing w:line="276" w:lineRule="auto"/>
        <w:ind w:right="1260"/>
        <w:jc w:val="both"/>
        <w:rPr>
          <w:rFonts w:ascii="Arial" w:hAnsi="Arial" w:cs="Arial"/>
          <w:color w:val="244061" w:themeColor="accent1" w:themeShade="80"/>
          <w:sz w:val="22"/>
          <w:szCs w:val="22"/>
          <w:lang w:val="mn-MN"/>
        </w:rPr>
      </w:pPr>
    </w:p>
    <w:p w:rsidR="00DD6F2A" w:rsidRPr="003F7544" w:rsidRDefault="00DD6F2A" w:rsidP="003F7544">
      <w:pPr>
        <w:spacing w:line="276" w:lineRule="auto"/>
        <w:ind w:right="1260"/>
        <w:jc w:val="both"/>
        <w:rPr>
          <w:rFonts w:ascii="Arial" w:hAnsi="Arial" w:cs="Arial"/>
          <w:color w:val="244061" w:themeColor="accent1" w:themeShade="80"/>
          <w:sz w:val="22"/>
          <w:szCs w:val="22"/>
          <w:lang w:val="mn-MN"/>
        </w:rPr>
      </w:pPr>
      <w:r w:rsidRPr="003F7544">
        <w:rPr>
          <w:rFonts w:ascii="Arial" w:hAnsi="Arial" w:cs="Arial"/>
          <w:color w:val="244061" w:themeColor="accent1" w:themeShade="80"/>
          <w:sz w:val="22"/>
          <w:szCs w:val="22"/>
          <w:lang w:val="mn-MN"/>
        </w:rPr>
        <w:t>Хянасан:</w:t>
      </w:r>
    </w:p>
    <w:p w:rsidR="00E86EFA" w:rsidRPr="003F7544" w:rsidRDefault="00DD6F2A" w:rsidP="00C90776">
      <w:pPr>
        <w:spacing w:line="276" w:lineRule="auto"/>
        <w:ind w:right="1260"/>
        <w:jc w:val="both"/>
        <w:rPr>
          <w:rFonts w:ascii="Arial" w:hAnsi="Arial" w:cs="Arial"/>
          <w:color w:val="244061" w:themeColor="accent1" w:themeShade="80"/>
          <w:sz w:val="22"/>
          <w:szCs w:val="22"/>
        </w:rPr>
      </w:pPr>
      <w:r w:rsidRPr="003F7544">
        <w:rPr>
          <w:rFonts w:ascii="Arial" w:hAnsi="Arial" w:cs="Arial"/>
          <w:color w:val="244061" w:themeColor="accent1" w:themeShade="80"/>
          <w:sz w:val="22"/>
          <w:szCs w:val="22"/>
          <w:lang w:val="mn-MN"/>
        </w:rPr>
        <w:t xml:space="preserve">Захиргаа, санхүүгийн хэлтсийн дарга                  </w:t>
      </w:r>
      <w:r w:rsidR="00C90776">
        <w:rPr>
          <w:rFonts w:ascii="Arial" w:hAnsi="Arial" w:cs="Arial"/>
          <w:color w:val="244061" w:themeColor="accent1" w:themeShade="80"/>
          <w:sz w:val="22"/>
          <w:szCs w:val="22"/>
          <w:lang w:val="mn-MN"/>
        </w:rPr>
        <w:t xml:space="preserve">                      </w:t>
      </w:r>
      <w:r w:rsidRPr="003F7544">
        <w:rPr>
          <w:rFonts w:ascii="Arial" w:hAnsi="Arial" w:cs="Arial"/>
          <w:color w:val="244061" w:themeColor="accent1" w:themeShade="80"/>
          <w:sz w:val="22"/>
          <w:szCs w:val="22"/>
          <w:lang w:val="mn-MN"/>
        </w:rPr>
        <w:t xml:space="preserve">Т.Буянжаргал </w:t>
      </w:r>
    </w:p>
    <w:sectPr w:rsidR="00E86EFA" w:rsidRPr="003F7544" w:rsidSect="005F7816">
      <w:pgSz w:w="11907" w:h="16839" w:code="9"/>
      <w:pgMar w:top="900" w:right="747" w:bottom="90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7C5D"/>
    <w:multiLevelType w:val="hybridMultilevel"/>
    <w:tmpl w:val="B07AD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A16304"/>
    <w:multiLevelType w:val="hybridMultilevel"/>
    <w:tmpl w:val="1D361C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04799"/>
    <w:multiLevelType w:val="hybridMultilevel"/>
    <w:tmpl w:val="9E8600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F5178"/>
    <w:multiLevelType w:val="hybridMultilevel"/>
    <w:tmpl w:val="38BCD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12428"/>
    <w:multiLevelType w:val="hybridMultilevel"/>
    <w:tmpl w:val="887EF0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354A4"/>
    <w:multiLevelType w:val="hybridMultilevel"/>
    <w:tmpl w:val="0FA45B76"/>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0454770"/>
    <w:multiLevelType w:val="hybridMultilevel"/>
    <w:tmpl w:val="66E828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76DF6"/>
    <w:multiLevelType w:val="hybridMultilevel"/>
    <w:tmpl w:val="067AB1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16EC1"/>
    <w:multiLevelType w:val="hybridMultilevel"/>
    <w:tmpl w:val="417A555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646778B"/>
    <w:multiLevelType w:val="hybridMultilevel"/>
    <w:tmpl w:val="9DCABA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034AA"/>
    <w:multiLevelType w:val="hybridMultilevel"/>
    <w:tmpl w:val="5DBEC1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53A8E"/>
    <w:multiLevelType w:val="hybridMultilevel"/>
    <w:tmpl w:val="170A2E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A2F86"/>
    <w:multiLevelType w:val="hybridMultilevel"/>
    <w:tmpl w:val="E8580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14F6C70"/>
    <w:multiLevelType w:val="hybridMultilevel"/>
    <w:tmpl w:val="98AA5A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5" w15:restartNumberingAfterBreak="0">
    <w:nsid w:val="3D3E371A"/>
    <w:multiLevelType w:val="hybridMultilevel"/>
    <w:tmpl w:val="59581380"/>
    <w:lvl w:ilvl="0" w:tplc="8A204D2E">
      <w:numFmt w:val="bullet"/>
      <w:pStyle w:val="Body1"/>
      <w:lvlText w:val="-"/>
      <w:lvlJc w:val="left"/>
      <w:pPr>
        <w:ind w:left="720" w:hanging="360"/>
      </w:pPr>
      <w:rPr>
        <w:rFonts w:ascii="Tahoma" w:eastAsiaTheme="minorHAns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DA49D7"/>
    <w:multiLevelType w:val="hybridMultilevel"/>
    <w:tmpl w:val="1C44CA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B52391"/>
    <w:multiLevelType w:val="hybridMultilevel"/>
    <w:tmpl w:val="76EA5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B64744"/>
    <w:multiLevelType w:val="hybridMultilevel"/>
    <w:tmpl w:val="8AD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F121E4"/>
    <w:multiLevelType w:val="hybridMultilevel"/>
    <w:tmpl w:val="0A4091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13705"/>
    <w:multiLevelType w:val="hybridMultilevel"/>
    <w:tmpl w:val="CE0ACA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EE06BA"/>
    <w:multiLevelType w:val="hybridMultilevel"/>
    <w:tmpl w:val="FAFAE1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F05427"/>
    <w:multiLevelType w:val="hybridMultilevel"/>
    <w:tmpl w:val="5A90CA7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E252104"/>
    <w:multiLevelType w:val="hybridMultilevel"/>
    <w:tmpl w:val="707835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17B1344"/>
    <w:multiLevelType w:val="hybridMultilevel"/>
    <w:tmpl w:val="734C88B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3115DF"/>
    <w:multiLevelType w:val="hybridMultilevel"/>
    <w:tmpl w:val="77F69E7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572A358E"/>
    <w:multiLevelType w:val="hybridMultilevel"/>
    <w:tmpl w:val="8AB4A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854FFA"/>
    <w:multiLevelType w:val="hybridMultilevel"/>
    <w:tmpl w:val="F3268C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977B20"/>
    <w:multiLevelType w:val="hybridMultilevel"/>
    <w:tmpl w:val="08A87E24"/>
    <w:lvl w:ilvl="0" w:tplc="0450000D">
      <w:start w:val="1"/>
      <w:numFmt w:val="bullet"/>
      <w:lvlText w:val=""/>
      <w:lvlJc w:val="left"/>
      <w:pPr>
        <w:ind w:left="720" w:hanging="360"/>
      </w:pPr>
      <w:rPr>
        <w:rFonts w:ascii="Wingdings" w:hAnsi="Wingdings"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9" w15:restartNumberingAfterBreak="0">
    <w:nsid w:val="60502CA3"/>
    <w:multiLevelType w:val="hybridMultilevel"/>
    <w:tmpl w:val="951A73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972BB0"/>
    <w:multiLevelType w:val="hybridMultilevel"/>
    <w:tmpl w:val="8F82E6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84EC6"/>
    <w:multiLevelType w:val="hybridMultilevel"/>
    <w:tmpl w:val="353A7D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7D1F30"/>
    <w:multiLevelType w:val="hybridMultilevel"/>
    <w:tmpl w:val="C0F06D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BD6A09"/>
    <w:multiLevelType w:val="hybridMultilevel"/>
    <w:tmpl w:val="5016E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14"/>
  </w:num>
  <w:num w:numId="4">
    <w:abstractNumId w:val="29"/>
  </w:num>
  <w:num w:numId="5">
    <w:abstractNumId w:val="19"/>
  </w:num>
  <w:num w:numId="6">
    <w:abstractNumId w:val="10"/>
  </w:num>
  <w:num w:numId="7">
    <w:abstractNumId w:val="31"/>
  </w:num>
  <w:num w:numId="8">
    <w:abstractNumId w:val="33"/>
  </w:num>
  <w:num w:numId="9">
    <w:abstractNumId w:val="26"/>
  </w:num>
  <w:num w:numId="10">
    <w:abstractNumId w:val="23"/>
  </w:num>
  <w:num w:numId="11">
    <w:abstractNumId w:val="4"/>
  </w:num>
  <w:num w:numId="12">
    <w:abstractNumId w:val="20"/>
  </w:num>
  <w:num w:numId="13">
    <w:abstractNumId w:val="24"/>
  </w:num>
  <w:num w:numId="14">
    <w:abstractNumId w:val="2"/>
  </w:num>
  <w:num w:numId="15">
    <w:abstractNumId w:val="5"/>
  </w:num>
  <w:num w:numId="16">
    <w:abstractNumId w:val="28"/>
  </w:num>
  <w:num w:numId="17">
    <w:abstractNumId w:val="13"/>
  </w:num>
  <w:num w:numId="18">
    <w:abstractNumId w:val="27"/>
  </w:num>
  <w:num w:numId="19">
    <w:abstractNumId w:val="9"/>
  </w:num>
  <w:num w:numId="20">
    <w:abstractNumId w:val="11"/>
  </w:num>
  <w:num w:numId="21">
    <w:abstractNumId w:val="25"/>
  </w:num>
  <w:num w:numId="22">
    <w:abstractNumId w:val="8"/>
  </w:num>
  <w:num w:numId="23">
    <w:abstractNumId w:val="6"/>
  </w:num>
  <w:num w:numId="24">
    <w:abstractNumId w:val="7"/>
  </w:num>
  <w:num w:numId="25">
    <w:abstractNumId w:val="21"/>
  </w:num>
  <w:num w:numId="26">
    <w:abstractNumId w:val="30"/>
  </w:num>
  <w:num w:numId="27">
    <w:abstractNumId w:val="17"/>
  </w:num>
  <w:num w:numId="28">
    <w:abstractNumId w:val="12"/>
  </w:num>
  <w:num w:numId="29">
    <w:abstractNumId w:val="3"/>
  </w:num>
  <w:num w:numId="30">
    <w:abstractNumId w:val="1"/>
  </w:num>
  <w:num w:numId="31">
    <w:abstractNumId w:val="16"/>
  </w:num>
  <w:num w:numId="32">
    <w:abstractNumId w:val="22"/>
  </w:num>
  <w:num w:numId="33">
    <w:abstractNumId w:val="32"/>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compat>
    <w:compatSetting w:name="compatibilityMode" w:uri="http://schemas.microsoft.com/office/word" w:val="12"/>
  </w:compat>
  <w:rsids>
    <w:rsidRoot w:val="00DD6F2A"/>
    <w:rsid w:val="000103CF"/>
    <w:rsid w:val="000256A7"/>
    <w:rsid w:val="00046E0C"/>
    <w:rsid w:val="00063F47"/>
    <w:rsid w:val="00072F7C"/>
    <w:rsid w:val="00086B6E"/>
    <w:rsid w:val="000962EA"/>
    <w:rsid w:val="000969C7"/>
    <w:rsid w:val="000A4EE6"/>
    <w:rsid w:val="000F7568"/>
    <w:rsid w:val="0010024D"/>
    <w:rsid w:val="00121602"/>
    <w:rsid w:val="00172E3C"/>
    <w:rsid w:val="00174A38"/>
    <w:rsid w:val="00197FEB"/>
    <w:rsid w:val="001C34CF"/>
    <w:rsid w:val="001D78F9"/>
    <w:rsid w:val="001F32CB"/>
    <w:rsid w:val="00205047"/>
    <w:rsid w:val="0025176E"/>
    <w:rsid w:val="00283714"/>
    <w:rsid w:val="002A295E"/>
    <w:rsid w:val="002D5CC3"/>
    <w:rsid w:val="002F5785"/>
    <w:rsid w:val="00304E1A"/>
    <w:rsid w:val="00371D72"/>
    <w:rsid w:val="0038501B"/>
    <w:rsid w:val="00385D11"/>
    <w:rsid w:val="00393FC2"/>
    <w:rsid w:val="00395364"/>
    <w:rsid w:val="003A25C9"/>
    <w:rsid w:val="003A2ECA"/>
    <w:rsid w:val="003A725E"/>
    <w:rsid w:val="003C7829"/>
    <w:rsid w:val="003F41CB"/>
    <w:rsid w:val="003F7544"/>
    <w:rsid w:val="00401A73"/>
    <w:rsid w:val="0045556B"/>
    <w:rsid w:val="004745FF"/>
    <w:rsid w:val="004D4141"/>
    <w:rsid w:val="00523E04"/>
    <w:rsid w:val="00530070"/>
    <w:rsid w:val="00555F4F"/>
    <w:rsid w:val="005600D0"/>
    <w:rsid w:val="005A0E48"/>
    <w:rsid w:val="005A3519"/>
    <w:rsid w:val="005A477C"/>
    <w:rsid w:val="005F7816"/>
    <w:rsid w:val="005F7DF8"/>
    <w:rsid w:val="00657445"/>
    <w:rsid w:val="00662AA1"/>
    <w:rsid w:val="00692AED"/>
    <w:rsid w:val="006A337C"/>
    <w:rsid w:val="006A7A6D"/>
    <w:rsid w:val="006B21C6"/>
    <w:rsid w:val="006B3B2F"/>
    <w:rsid w:val="006D086B"/>
    <w:rsid w:val="00713EC9"/>
    <w:rsid w:val="007349DB"/>
    <w:rsid w:val="0077193A"/>
    <w:rsid w:val="007765F1"/>
    <w:rsid w:val="007A6AF2"/>
    <w:rsid w:val="007D3DF3"/>
    <w:rsid w:val="007F18A1"/>
    <w:rsid w:val="007F50E8"/>
    <w:rsid w:val="008067AF"/>
    <w:rsid w:val="00811BF4"/>
    <w:rsid w:val="008323AA"/>
    <w:rsid w:val="00835FD9"/>
    <w:rsid w:val="00870310"/>
    <w:rsid w:val="00896465"/>
    <w:rsid w:val="008D1A84"/>
    <w:rsid w:val="00903B02"/>
    <w:rsid w:val="009205EF"/>
    <w:rsid w:val="00962B9B"/>
    <w:rsid w:val="00992589"/>
    <w:rsid w:val="00994787"/>
    <w:rsid w:val="00A5085C"/>
    <w:rsid w:val="00A62D9B"/>
    <w:rsid w:val="00A64339"/>
    <w:rsid w:val="00A82FBF"/>
    <w:rsid w:val="00A96D24"/>
    <w:rsid w:val="00AB3810"/>
    <w:rsid w:val="00AC384C"/>
    <w:rsid w:val="00AE1379"/>
    <w:rsid w:val="00B00864"/>
    <w:rsid w:val="00B67637"/>
    <w:rsid w:val="00B76A81"/>
    <w:rsid w:val="00B84430"/>
    <w:rsid w:val="00BA0649"/>
    <w:rsid w:val="00BB5568"/>
    <w:rsid w:val="00BB57AA"/>
    <w:rsid w:val="00BC3138"/>
    <w:rsid w:val="00BD384F"/>
    <w:rsid w:val="00BD64E4"/>
    <w:rsid w:val="00C028F6"/>
    <w:rsid w:val="00C03FF8"/>
    <w:rsid w:val="00C05729"/>
    <w:rsid w:val="00C25971"/>
    <w:rsid w:val="00C74043"/>
    <w:rsid w:val="00C85810"/>
    <w:rsid w:val="00C90776"/>
    <w:rsid w:val="00C92A16"/>
    <w:rsid w:val="00CE7A89"/>
    <w:rsid w:val="00CF5FA4"/>
    <w:rsid w:val="00D316A8"/>
    <w:rsid w:val="00D8470F"/>
    <w:rsid w:val="00DB17C4"/>
    <w:rsid w:val="00DC7243"/>
    <w:rsid w:val="00DD28E7"/>
    <w:rsid w:val="00DD6F2A"/>
    <w:rsid w:val="00DD7220"/>
    <w:rsid w:val="00DE25DC"/>
    <w:rsid w:val="00E14667"/>
    <w:rsid w:val="00E14826"/>
    <w:rsid w:val="00E3623C"/>
    <w:rsid w:val="00E72DFD"/>
    <w:rsid w:val="00E86EFA"/>
    <w:rsid w:val="00EB17D2"/>
    <w:rsid w:val="00F46F18"/>
    <w:rsid w:val="00F52970"/>
    <w:rsid w:val="00F61D41"/>
    <w:rsid w:val="00F97D64"/>
    <w:rsid w:val="00FB08D5"/>
    <w:rsid w:val="00FC4141"/>
    <w:rsid w:val="00FC63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EEADF"/>
  <w15:docId w15:val="{73407D9A-72FA-4034-AAD1-FB10F0C9F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D6F2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74A38"/>
    <w:pPr>
      <w:keepNext/>
      <w:keepLines/>
      <w:spacing w:before="320" w:after="40" w:line="252" w:lineRule="auto"/>
      <w:jc w:val="both"/>
      <w:outlineLvl w:val="0"/>
    </w:pPr>
    <w:rPr>
      <w:rFonts w:asciiTheme="majorHAnsi" w:eastAsiaTheme="majorEastAsia" w:hAnsiTheme="majorHAnsi" w:cstheme="majorBidi"/>
      <w:b/>
      <w:bCs/>
      <w:caps/>
      <w:spacing w:val="4"/>
      <w:sz w:val="28"/>
      <w:szCs w:val="28"/>
      <w:lang w:eastAsia="ja-JP"/>
    </w:rPr>
  </w:style>
  <w:style w:type="paragraph" w:styleId="Heading2">
    <w:name w:val="heading 2"/>
    <w:basedOn w:val="Normal"/>
    <w:next w:val="Normal"/>
    <w:link w:val="Heading2Char"/>
    <w:uiPriority w:val="9"/>
    <w:unhideWhenUsed/>
    <w:qFormat/>
    <w:rsid w:val="00174A38"/>
    <w:pPr>
      <w:keepNext/>
      <w:keepLines/>
      <w:spacing w:before="120" w:line="252" w:lineRule="auto"/>
      <w:jc w:val="both"/>
      <w:outlineLvl w:val="1"/>
    </w:pPr>
    <w:rPr>
      <w:rFonts w:asciiTheme="majorHAnsi" w:eastAsiaTheme="majorEastAsia" w:hAnsiTheme="majorHAnsi" w:cstheme="majorBidi"/>
      <w:b/>
      <w:bCs/>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
    <w:basedOn w:val="Normal"/>
    <w:link w:val="ListParagraphChar"/>
    <w:uiPriority w:val="34"/>
    <w:qFormat/>
    <w:rsid w:val="00DD6F2A"/>
    <w:pPr>
      <w:spacing w:after="200" w:line="276" w:lineRule="auto"/>
      <w:ind w:left="720"/>
      <w:contextualSpacing/>
    </w:pPr>
    <w:rPr>
      <w:rFonts w:ascii="Calibri" w:hAnsi="Calibri"/>
      <w:sz w:val="22"/>
      <w:szCs w:val="22"/>
    </w:rPr>
  </w:style>
  <w:style w:type="character" w:customStyle="1" w:styleId="ListParagraphChar">
    <w:name w:val="List Paragraph Char"/>
    <w:aliases w:val="List Paragraph1 Char"/>
    <w:link w:val="ListParagraph"/>
    <w:uiPriority w:val="34"/>
    <w:locked/>
    <w:rsid w:val="00DD6F2A"/>
    <w:rPr>
      <w:rFonts w:ascii="Calibri" w:eastAsia="Times New Roman" w:hAnsi="Calibri" w:cs="Times New Roman"/>
    </w:rPr>
  </w:style>
  <w:style w:type="character" w:styleId="Hyperlink">
    <w:name w:val="Hyperlink"/>
    <w:basedOn w:val="DefaultParagraphFont"/>
    <w:uiPriority w:val="99"/>
    <w:semiHidden/>
    <w:unhideWhenUsed/>
    <w:rsid w:val="00DD6F2A"/>
    <w:rPr>
      <w:color w:val="0000FF"/>
      <w:u w:val="single"/>
    </w:rPr>
  </w:style>
  <w:style w:type="paragraph" w:customStyle="1" w:styleId="Body1">
    <w:name w:val="Body 1"/>
    <w:autoRedefine/>
    <w:rsid w:val="00DD6F2A"/>
    <w:pPr>
      <w:numPr>
        <w:numId w:val="2"/>
      </w:numPr>
      <w:spacing w:after="0" w:line="240" w:lineRule="auto"/>
      <w:ind w:left="0" w:firstLine="360"/>
      <w:jc w:val="both"/>
      <w:outlineLvl w:val="0"/>
    </w:pPr>
    <w:rPr>
      <w:rFonts w:ascii="Tahoma" w:eastAsia="ヒラギノ角ゴ Pro W3" w:hAnsi="Tahoma" w:cs="Tahoma"/>
      <w:color w:val="244061" w:themeColor="accent1" w:themeShade="80"/>
      <w:lang w:val="mn-MN"/>
    </w:rPr>
  </w:style>
  <w:style w:type="character" w:customStyle="1" w:styleId="Heading1Char">
    <w:name w:val="Heading 1 Char"/>
    <w:basedOn w:val="DefaultParagraphFont"/>
    <w:link w:val="Heading1"/>
    <w:uiPriority w:val="9"/>
    <w:rsid w:val="00174A38"/>
    <w:rPr>
      <w:rFonts w:asciiTheme="majorHAnsi" w:eastAsiaTheme="majorEastAsia" w:hAnsiTheme="majorHAnsi" w:cstheme="majorBidi"/>
      <w:b/>
      <w:bCs/>
      <w:caps/>
      <w:spacing w:val="4"/>
      <w:sz w:val="28"/>
      <w:szCs w:val="28"/>
      <w:lang w:eastAsia="ja-JP"/>
    </w:rPr>
  </w:style>
  <w:style w:type="character" w:customStyle="1" w:styleId="Heading2Char">
    <w:name w:val="Heading 2 Char"/>
    <w:basedOn w:val="DefaultParagraphFont"/>
    <w:link w:val="Heading2"/>
    <w:uiPriority w:val="9"/>
    <w:rsid w:val="00174A38"/>
    <w:rPr>
      <w:rFonts w:asciiTheme="majorHAnsi" w:eastAsiaTheme="majorEastAsia" w:hAnsiTheme="majorHAnsi" w:cstheme="majorBidi"/>
      <w:b/>
      <w:bCs/>
      <w:sz w:val="28"/>
      <w:szCs w:val="28"/>
      <w:lang w:eastAsia="ja-JP"/>
    </w:rPr>
  </w:style>
  <w:style w:type="paragraph" w:styleId="NoSpacing">
    <w:name w:val="No Spacing"/>
    <w:link w:val="NoSpacingChar"/>
    <w:uiPriority w:val="1"/>
    <w:qFormat/>
    <w:rsid w:val="00174A38"/>
    <w:pPr>
      <w:spacing w:after="0" w:line="240" w:lineRule="auto"/>
      <w:jc w:val="both"/>
    </w:pPr>
    <w:rPr>
      <w:rFonts w:eastAsiaTheme="minorEastAsia"/>
      <w:lang w:eastAsia="ja-JP"/>
    </w:rPr>
  </w:style>
  <w:style w:type="paragraph" w:styleId="ListNumber">
    <w:name w:val="List Number"/>
    <w:basedOn w:val="Normal"/>
    <w:uiPriority w:val="1"/>
    <w:unhideWhenUsed/>
    <w:rsid w:val="00174A38"/>
    <w:pPr>
      <w:numPr>
        <w:numId w:val="3"/>
      </w:numPr>
      <w:spacing w:after="160" w:line="252" w:lineRule="auto"/>
      <w:contextualSpacing/>
      <w:jc w:val="both"/>
    </w:pPr>
    <w:rPr>
      <w:rFonts w:asciiTheme="minorHAnsi" w:eastAsiaTheme="minorEastAsia" w:hAnsiTheme="minorHAnsi" w:cstheme="minorBidi"/>
      <w:sz w:val="22"/>
      <w:szCs w:val="22"/>
      <w:lang w:eastAsia="ja-JP"/>
    </w:rPr>
  </w:style>
  <w:style w:type="paragraph" w:styleId="ListNumber2">
    <w:name w:val="List Number 2"/>
    <w:basedOn w:val="Normal"/>
    <w:uiPriority w:val="1"/>
    <w:unhideWhenUsed/>
    <w:rsid w:val="00174A38"/>
    <w:pPr>
      <w:numPr>
        <w:ilvl w:val="1"/>
        <w:numId w:val="3"/>
      </w:numPr>
      <w:spacing w:after="160" w:line="252" w:lineRule="auto"/>
      <w:contextualSpacing/>
      <w:jc w:val="both"/>
    </w:pPr>
    <w:rPr>
      <w:rFonts w:asciiTheme="minorHAnsi" w:eastAsiaTheme="minorEastAsia" w:hAnsiTheme="minorHAnsi" w:cstheme="minorBidi"/>
      <w:sz w:val="22"/>
      <w:szCs w:val="22"/>
      <w:lang w:eastAsia="ja-JP"/>
    </w:rPr>
  </w:style>
  <w:style w:type="paragraph" w:styleId="ListNumber3">
    <w:name w:val="List Number 3"/>
    <w:basedOn w:val="Normal"/>
    <w:uiPriority w:val="18"/>
    <w:unhideWhenUsed/>
    <w:rsid w:val="00174A38"/>
    <w:pPr>
      <w:numPr>
        <w:ilvl w:val="2"/>
        <w:numId w:val="3"/>
      </w:numPr>
      <w:spacing w:after="160" w:line="252" w:lineRule="auto"/>
      <w:contextualSpacing/>
      <w:jc w:val="both"/>
    </w:pPr>
    <w:rPr>
      <w:rFonts w:asciiTheme="minorHAnsi" w:eastAsiaTheme="minorEastAsia" w:hAnsiTheme="minorHAnsi" w:cstheme="minorBidi"/>
      <w:sz w:val="22"/>
      <w:szCs w:val="22"/>
      <w:lang w:eastAsia="ja-JP"/>
    </w:rPr>
  </w:style>
  <w:style w:type="paragraph" w:styleId="ListNumber4">
    <w:name w:val="List Number 4"/>
    <w:basedOn w:val="Normal"/>
    <w:uiPriority w:val="18"/>
    <w:semiHidden/>
    <w:unhideWhenUsed/>
    <w:rsid w:val="00174A38"/>
    <w:pPr>
      <w:numPr>
        <w:ilvl w:val="3"/>
        <w:numId w:val="3"/>
      </w:numPr>
      <w:spacing w:after="160" w:line="252" w:lineRule="auto"/>
      <w:contextualSpacing/>
      <w:jc w:val="both"/>
    </w:pPr>
    <w:rPr>
      <w:rFonts w:asciiTheme="minorHAnsi" w:eastAsiaTheme="minorEastAsia" w:hAnsiTheme="minorHAnsi" w:cstheme="minorBidi"/>
      <w:sz w:val="22"/>
      <w:szCs w:val="22"/>
      <w:lang w:eastAsia="ja-JP"/>
    </w:rPr>
  </w:style>
  <w:style w:type="paragraph" w:styleId="ListNumber5">
    <w:name w:val="List Number 5"/>
    <w:basedOn w:val="Normal"/>
    <w:uiPriority w:val="18"/>
    <w:semiHidden/>
    <w:unhideWhenUsed/>
    <w:rsid w:val="00174A38"/>
    <w:pPr>
      <w:numPr>
        <w:ilvl w:val="4"/>
        <w:numId w:val="3"/>
      </w:numPr>
      <w:spacing w:after="160" w:line="252" w:lineRule="auto"/>
      <w:contextualSpacing/>
      <w:jc w:val="both"/>
    </w:pPr>
    <w:rPr>
      <w:rFonts w:asciiTheme="minorHAnsi" w:eastAsiaTheme="minorEastAsia" w:hAnsiTheme="minorHAnsi" w:cstheme="minorBidi"/>
      <w:sz w:val="22"/>
      <w:szCs w:val="22"/>
      <w:lang w:eastAsia="ja-JP"/>
    </w:rPr>
  </w:style>
  <w:style w:type="paragraph" w:styleId="NormalWeb">
    <w:name w:val="Normal (Web)"/>
    <w:basedOn w:val="Normal"/>
    <w:uiPriority w:val="99"/>
    <w:unhideWhenUsed/>
    <w:rsid w:val="00174A38"/>
    <w:pPr>
      <w:spacing w:after="160" w:line="252" w:lineRule="auto"/>
      <w:jc w:val="both"/>
    </w:pPr>
    <w:rPr>
      <w:rFonts w:eastAsiaTheme="minorEastAsia"/>
      <w:szCs w:val="22"/>
      <w:lang w:eastAsia="ja-JP"/>
    </w:rPr>
  </w:style>
  <w:style w:type="character" w:customStyle="1" w:styleId="NoSpacingChar">
    <w:name w:val="No Spacing Char"/>
    <w:basedOn w:val="DefaultParagraphFont"/>
    <w:link w:val="NoSpacing"/>
    <w:uiPriority w:val="1"/>
    <w:rsid w:val="00174A38"/>
    <w:rPr>
      <w:rFonts w:eastAsiaTheme="minorEastAsia"/>
      <w:lang w:eastAsia="ja-JP"/>
    </w:rPr>
  </w:style>
  <w:style w:type="character" w:customStyle="1" w:styleId="textexposedshow">
    <w:name w:val="text_exposed_show"/>
    <w:basedOn w:val="DefaultParagraphFont"/>
    <w:rsid w:val="00174A38"/>
  </w:style>
  <w:style w:type="table" w:customStyle="1" w:styleId="GridTable4-Accent21">
    <w:name w:val="Grid Table 4 - Accent 21"/>
    <w:basedOn w:val="TableNormal"/>
    <w:uiPriority w:val="49"/>
    <w:rsid w:val="00174A38"/>
    <w:pPr>
      <w:spacing w:after="0" w:line="240" w:lineRule="auto"/>
      <w:jc w:val="both"/>
    </w:pPr>
    <w:rPr>
      <w:rFonts w:eastAsiaTheme="minorEastAsia"/>
      <w:lang w:eastAsia="ja-JP"/>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BalloonText">
    <w:name w:val="Balloon Text"/>
    <w:basedOn w:val="Normal"/>
    <w:link w:val="BalloonTextChar"/>
    <w:uiPriority w:val="99"/>
    <w:semiHidden/>
    <w:unhideWhenUsed/>
    <w:rsid w:val="00174A38"/>
    <w:rPr>
      <w:rFonts w:ascii="Tahoma" w:hAnsi="Tahoma" w:cs="Tahoma"/>
      <w:sz w:val="16"/>
      <w:szCs w:val="16"/>
    </w:rPr>
  </w:style>
  <w:style w:type="character" w:customStyle="1" w:styleId="BalloonTextChar">
    <w:name w:val="Balloon Text Char"/>
    <w:basedOn w:val="DefaultParagraphFont"/>
    <w:link w:val="BalloonText"/>
    <w:uiPriority w:val="99"/>
    <w:semiHidden/>
    <w:rsid w:val="00174A38"/>
    <w:rPr>
      <w:rFonts w:ascii="Tahoma" w:eastAsia="Times New Roman" w:hAnsi="Tahoma" w:cs="Tahoma"/>
      <w:sz w:val="16"/>
      <w:szCs w:val="16"/>
    </w:rPr>
  </w:style>
  <w:style w:type="paragraph" w:customStyle="1" w:styleId="TableRowHeading">
    <w:name w:val="Table Row Heading"/>
    <w:basedOn w:val="Normal"/>
    <w:qFormat/>
    <w:rsid w:val="00174A38"/>
    <w:pPr>
      <w:spacing w:after="40"/>
      <w:jc w:val="both"/>
    </w:pPr>
    <w:rPr>
      <w:rFonts w:asciiTheme="majorHAnsi" w:eastAsiaTheme="minorEastAsia" w:hAnsiTheme="majorHAnsi" w:cstheme="minorBidi"/>
      <w:caps/>
      <w:color w:val="7F7F7F" w:themeColor="text1" w:themeTint="80"/>
      <w:sz w:val="16"/>
      <w:szCs w:val="16"/>
    </w:rPr>
  </w:style>
  <w:style w:type="paragraph" w:customStyle="1" w:styleId="TableText-Center">
    <w:name w:val="Table Text - Center"/>
    <w:basedOn w:val="Normal"/>
    <w:qFormat/>
    <w:rsid w:val="00174A38"/>
    <w:pPr>
      <w:spacing w:before="40" w:after="40"/>
      <w:jc w:val="center"/>
    </w:pPr>
    <w:rPr>
      <w:rFonts w:asciiTheme="minorHAnsi" w:eastAsiaTheme="minorEastAsia" w:hAnsiTheme="minorHAnsi" w:cstheme="minorBidi"/>
      <w:color w:val="7F7F7F" w:themeColor="text1" w:themeTint="80"/>
      <w:sz w:val="16"/>
      <w:szCs w:val="16"/>
    </w:rPr>
  </w:style>
  <w:style w:type="table" w:customStyle="1" w:styleId="GridTable4-Accent11">
    <w:name w:val="Grid Table 4 - Accent 11"/>
    <w:basedOn w:val="TableNormal"/>
    <w:uiPriority w:val="49"/>
    <w:rsid w:val="00174A38"/>
    <w:pPr>
      <w:spacing w:after="0" w:line="240" w:lineRule="auto"/>
      <w:jc w:val="both"/>
    </w:pPr>
    <w:rPr>
      <w:rFonts w:eastAsiaTheme="minorEastAsia"/>
      <w:lang w:eastAsia="ja-JP"/>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ghtList-Accent11">
    <w:name w:val="Light List - Accent 11"/>
    <w:basedOn w:val="TableNormal"/>
    <w:uiPriority w:val="61"/>
    <w:rsid w:val="00174A38"/>
    <w:pPr>
      <w:spacing w:after="0" w:line="240" w:lineRule="auto"/>
      <w:jc w:val="both"/>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174A38"/>
    <w:pPr>
      <w:spacing w:after="0" w:line="240" w:lineRule="auto"/>
      <w:jc w:val="both"/>
    </w:pPr>
    <w:rPr>
      <w:rFonts w:eastAsiaTheme="minorEastAsia"/>
      <w:lang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A3">
    <w:name w:val="A3"/>
    <w:uiPriority w:val="99"/>
    <w:rsid w:val="00174A38"/>
    <w:rPr>
      <w:color w:val="000000"/>
      <w:sz w:val="20"/>
      <w:szCs w:val="20"/>
    </w:rPr>
  </w:style>
  <w:style w:type="paragraph" w:customStyle="1" w:styleId="Default">
    <w:name w:val="Default"/>
    <w:rsid w:val="00A64339"/>
    <w:pPr>
      <w:autoSpaceDE w:val="0"/>
      <w:autoSpaceDN w:val="0"/>
      <w:adjustRightInd w:val="0"/>
      <w:spacing w:after="0" w:line="240" w:lineRule="auto"/>
      <w:jc w:val="both"/>
    </w:pPr>
    <w:rPr>
      <w:rFonts w:ascii="Arial" w:eastAsiaTheme="minorEastAsia" w:hAnsi="Arial" w:cs="Arial"/>
      <w:color w:val="000000"/>
      <w:sz w:val="24"/>
      <w:szCs w:val="24"/>
    </w:rPr>
  </w:style>
  <w:style w:type="character" w:customStyle="1" w:styleId="apple-converted-space">
    <w:name w:val="apple-converted-space"/>
    <w:basedOn w:val="DefaultParagraphFont"/>
    <w:rsid w:val="004745FF"/>
  </w:style>
  <w:style w:type="character" w:customStyle="1" w:styleId="apple-style-span">
    <w:name w:val="apple-style-span"/>
    <w:basedOn w:val="DefaultParagraphFont"/>
    <w:rsid w:val="004745FF"/>
  </w:style>
  <w:style w:type="table" w:styleId="LightGrid-Accent6">
    <w:name w:val="Light Grid Accent 6"/>
    <w:basedOn w:val="TableNormal"/>
    <w:uiPriority w:val="62"/>
    <w:rsid w:val="002A295E"/>
    <w:pPr>
      <w:spacing w:after="0" w:line="240" w:lineRule="auto"/>
      <w:jc w:val="both"/>
    </w:pPr>
    <w:rPr>
      <w:rFonts w:eastAsiaTheme="minorEastAsia"/>
      <w:lang w:eastAsia="ja-JP"/>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Emphasis">
    <w:name w:val="Emphasis"/>
    <w:basedOn w:val="DefaultParagraphFont"/>
    <w:uiPriority w:val="20"/>
    <w:qFormat/>
    <w:rsid w:val="0038501B"/>
    <w:rPr>
      <w:i/>
      <w:iCs/>
      <w:color w:val="auto"/>
    </w:rPr>
  </w:style>
  <w:style w:type="paragraph" w:styleId="BodyTextIndent2">
    <w:name w:val="Body Text Indent 2"/>
    <w:basedOn w:val="Normal"/>
    <w:link w:val="BodyTextIndent2Char"/>
    <w:uiPriority w:val="99"/>
    <w:semiHidden/>
    <w:unhideWhenUsed/>
    <w:rsid w:val="0038501B"/>
    <w:pPr>
      <w:spacing w:after="120" w:line="480" w:lineRule="auto"/>
      <w:ind w:left="360"/>
      <w:jc w:val="both"/>
    </w:pPr>
    <w:rPr>
      <w:rFonts w:asciiTheme="minorHAnsi" w:eastAsiaTheme="minorEastAsia" w:hAnsiTheme="minorHAnsi" w:cstheme="minorBidi"/>
      <w:sz w:val="22"/>
      <w:szCs w:val="22"/>
      <w:lang w:eastAsia="ja-JP"/>
    </w:rPr>
  </w:style>
  <w:style w:type="character" w:customStyle="1" w:styleId="BodyTextIndent2Char">
    <w:name w:val="Body Text Indent 2 Char"/>
    <w:basedOn w:val="DefaultParagraphFont"/>
    <w:link w:val="BodyTextIndent2"/>
    <w:uiPriority w:val="99"/>
    <w:semiHidden/>
    <w:rsid w:val="0038501B"/>
    <w:rPr>
      <w:rFonts w:eastAsiaTheme="minorEastAsia"/>
      <w:lang w:eastAsia="ja-JP"/>
    </w:rPr>
  </w:style>
  <w:style w:type="table" w:styleId="LightList-Accent1">
    <w:name w:val="Light List Accent 1"/>
    <w:basedOn w:val="TableNormal"/>
    <w:uiPriority w:val="61"/>
    <w:rsid w:val="0038501B"/>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2">
    <w:name w:val="Medium Grid 1 Accent 2"/>
    <w:basedOn w:val="TableNormal"/>
    <w:uiPriority w:val="67"/>
    <w:rsid w:val="002D5CC3"/>
    <w:pPr>
      <w:spacing w:after="0" w:line="240" w:lineRule="auto"/>
      <w:jc w:val="both"/>
    </w:pPr>
    <w:rPr>
      <w:rFonts w:eastAsiaTheme="minorEastAsia"/>
      <w:lang w:eastAsia="ja-JP"/>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BodyTextIndent">
    <w:name w:val="Body Text Indent"/>
    <w:basedOn w:val="Normal"/>
    <w:link w:val="BodyTextIndentChar"/>
    <w:uiPriority w:val="99"/>
    <w:unhideWhenUsed/>
    <w:rsid w:val="002D5CC3"/>
    <w:pPr>
      <w:spacing w:after="120" w:line="252" w:lineRule="auto"/>
      <w:ind w:left="360"/>
      <w:jc w:val="both"/>
    </w:pPr>
    <w:rPr>
      <w:rFonts w:asciiTheme="minorHAnsi" w:eastAsiaTheme="minorEastAsia" w:hAnsiTheme="minorHAnsi" w:cstheme="minorBidi"/>
      <w:sz w:val="22"/>
      <w:szCs w:val="22"/>
      <w:lang w:eastAsia="ja-JP"/>
    </w:rPr>
  </w:style>
  <w:style w:type="character" w:customStyle="1" w:styleId="BodyTextIndentChar">
    <w:name w:val="Body Text Indent Char"/>
    <w:basedOn w:val="DefaultParagraphFont"/>
    <w:link w:val="BodyTextIndent"/>
    <w:uiPriority w:val="99"/>
    <w:rsid w:val="002D5CC3"/>
    <w:rPr>
      <w:rFonts w:eastAsiaTheme="minorEastAsia"/>
      <w:lang w:eastAsia="ja-JP"/>
    </w:rPr>
  </w:style>
  <w:style w:type="paragraph" w:customStyle="1" w:styleId="CompanyInfo">
    <w:name w:val="Company Info"/>
    <w:basedOn w:val="Normal"/>
    <w:uiPriority w:val="2"/>
    <w:rsid w:val="002D5CC3"/>
    <w:pPr>
      <w:spacing w:after="40" w:line="252" w:lineRule="auto"/>
      <w:jc w:val="both"/>
    </w:pPr>
    <w:rPr>
      <w:rFonts w:asciiTheme="minorHAnsi" w:eastAsiaTheme="minorEastAsia" w:hAnsiTheme="minorHAnsi" w:cstheme="minorBidi"/>
      <w:sz w:val="22"/>
      <w:szCs w:val="22"/>
      <w:lang w:eastAsia="ja-JP"/>
    </w:rPr>
  </w:style>
  <w:style w:type="table" w:customStyle="1" w:styleId="LightList-Accent111">
    <w:name w:val="Light List - Accent 111"/>
    <w:basedOn w:val="TableNormal"/>
    <w:uiPriority w:val="61"/>
    <w:rsid w:val="002D5CC3"/>
    <w:pPr>
      <w:spacing w:after="0" w:line="240" w:lineRule="auto"/>
      <w:jc w:val="both"/>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pa.ub.gov.mn&#1094;" TargetMode="External"/><Relationship Id="rId3" Type="http://schemas.openxmlformats.org/officeDocument/2006/relationships/settings" Target="settings.xml"/><Relationship Id="rId7" Type="http://schemas.openxmlformats.org/officeDocument/2006/relationships/hyperlink" Target="http://www.smartcity.m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687</TotalTime>
  <Pages>10</Pages>
  <Words>3802</Words>
  <Characters>21675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Badamkhand Chuluunkhishig</dc:creator>
  <cp:lastModifiedBy>Altansoyombo Battsooj</cp:lastModifiedBy>
  <cp:revision>130</cp:revision>
  <cp:lastPrinted>2016-04-05T10:29:00Z</cp:lastPrinted>
  <dcterms:created xsi:type="dcterms:W3CDTF">2015-09-21T02:44:00Z</dcterms:created>
  <dcterms:modified xsi:type="dcterms:W3CDTF">2016-04-06T04:30:00Z</dcterms:modified>
</cp:coreProperties>
</file>